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C9EF" w14:textId="77777777" w:rsidR="001519FE" w:rsidRPr="009427F6" w:rsidRDefault="001519FE">
      <w:pPr>
        <w:pStyle w:val="BodyText"/>
        <w:spacing w:before="6"/>
        <w:rPr>
          <w:sz w:val="32"/>
          <w:szCs w:val="32"/>
        </w:rPr>
      </w:pPr>
    </w:p>
    <w:p w14:paraId="4BD2C16C" w14:textId="77777777" w:rsidR="001519FE" w:rsidRPr="0083077F" w:rsidRDefault="004D00D2" w:rsidP="0083077F">
      <w:pPr>
        <w:pStyle w:val="Heading1"/>
        <w:rPr>
          <w:sz w:val="32"/>
          <w:szCs w:val="32"/>
        </w:rPr>
      </w:pPr>
      <w:bookmarkStart w:id="0" w:name="_Toc135650743"/>
      <w:r w:rsidRPr="0083077F">
        <w:rPr>
          <w:sz w:val="32"/>
          <w:szCs w:val="32"/>
        </w:rPr>
        <w:t>FORMULARUL B. OFERTA FINANCIARĂ</w:t>
      </w:r>
      <w:bookmarkEnd w:id="0"/>
    </w:p>
    <w:p w14:paraId="6F531FC7" w14:textId="77777777" w:rsidR="001519FE" w:rsidRDefault="001519FE">
      <w:pPr>
        <w:pStyle w:val="BodyText"/>
        <w:rPr>
          <w:b/>
          <w:sz w:val="20"/>
        </w:rPr>
      </w:pPr>
    </w:p>
    <w:p w14:paraId="62F70370" w14:textId="77777777" w:rsidR="001519FE" w:rsidRDefault="001519FE">
      <w:pPr>
        <w:pStyle w:val="BodyText"/>
        <w:spacing w:before="1"/>
        <w:rPr>
          <w:b/>
          <w:sz w:val="20"/>
        </w:rPr>
      </w:pPr>
    </w:p>
    <w:p w14:paraId="293040AF" w14:textId="2CA90CD2" w:rsidR="001519FE" w:rsidRDefault="0083077F" w:rsidP="0083077F">
      <w:pPr>
        <w:pStyle w:val="BodyText"/>
        <w:ind w:firstLine="284"/>
        <w:rPr>
          <w:b/>
        </w:rPr>
      </w:pPr>
      <w:r w:rsidRPr="0083077F">
        <w:rPr>
          <w:b/>
        </w:rPr>
        <w:t>B1. DETALII PRIVIND PREGĂTIREA OFERTEI FINANCIARE</w:t>
      </w:r>
    </w:p>
    <w:p w14:paraId="3B2E31FF" w14:textId="77777777" w:rsidR="001519FE" w:rsidRDefault="004D00D2">
      <w:pPr>
        <w:pStyle w:val="BodyText"/>
        <w:spacing w:before="1"/>
        <w:ind w:left="300" w:right="410"/>
        <w:jc w:val="both"/>
      </w:pPr>
      <w:r>
        <w:t>Ofertantul</w:t>
      </w:r>
      <w:r>
        <w:rPr>
          <w:spacing w:val="-6"/>
        </w:rPr>
        <w:t xml:space="preserve"> </w:t>
      </w:r>
      <w:r>
        <w:t>trebuie</w:t>
      </w:r>
      <w:r>
        <w:rPr>
          <w:spacing w:val="-3"/>
        </w:rPr>
        <w:t xml:space="preserve"> </w:t>
      </w:r>
      <w:r>
        <w:t>să</w:t>
      </w:r>
      <w:r>
        <w:rPr>
          <w:spacing w:val="-6"/>
        </w:rPr>
        <w:t xml:space="preserve"> </w:t>
      </w:r>
      <w:r>
        <w:t>pregătească</w:t>
      </w:r>
      <w:r>
        <w:rPr>
          <w:spacing w:val="-5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Financiară</w:t>
      </w:r>
      <w:r>
        <w:rPr>
          <w:spacing w:val="-3"/>
        </w:rPr>
        <w:t xml:space="preserve"> </w:t>
      </w:r>
      <w:r>
        <w:t>urmând</w:t>
      </w:r>
      <w:r>
        <w:rPr>
          <w:spacing w:val="-4"/>
        </w:rPr>
        <w:t xml:space="preserve"> </w:t>
      </w:r>
      <w:r>
        <w:t>formatul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jos</w:t>
      </w:r>
      <w:r>
        <w:rPr>
          <w:spacing w:val="-3"/>
        </w:rPr>
        <w:t xml:space="preserve"> </w:t>
      </w:r>
      <w:r>
        <w:t>și</w:t>
      </w:r>
      <w:r>
        <w:rPr>
          <w:spacing w:val="-2"/>
        </w:rPr>
        <w:t xml:space="preserve"> </w:t>
      </w:r>
      <w:r>
        <w:t>să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transmită</w:t>
      </w:r>
      <w:r>
        <w:rPr>
          <w:spacing w:val="-3"/>
        </w:rPr>
        <w:t xml:space="preserve"> </w:t>
      </w:r>
      <w:r>
        <w:t>într-</w:t>
      </w:r>
      <w:r>
        <w:rPr>
          <w:spacing w:val="-47"/>
        </w:rPr>
        <w:t xml:space="preserve"> </w:t>
      </w:r>
      <w:r>
        <w:t>un e-mail separat de oferta tehnică, așa cum este indicat în Instrucțiunile pentru ofertanți. Orice</w:t>
      </w:r>
      <w:r>
        <w:rPr>
          <w:spacing w:val="1"/>
        </w:rPr>
        <w:t xml:space="preserve"> </w:t>
      </w:r>
      <w:r>
        <w:t>informație</w:t>
      </w:r>
      <w:r>
        <w:rPr>
          <w:spacing w:val="-1"/>
        </w:rPr>
        <w:t xml:space="preserve"> </w:t>
      </w:r>
      <w:r>
        <w:t>financiară</w:t>
      </w:r>
      <w:r>
        <w:rPr>
          <w:spacing w:val="-4"/>
        </w:rPr>
        <w:t xml:space="preserve"> </w:t>
      </w:r>
      <w:r>
        <w:t>furnizată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propunerea tehnică</w:t>
      </w:r>
      <w:r>
        <w:rPr>
          <w:spacing w:val="-3"/>
        </w:rPr>
        <w:t xml:space="preserve"> </w:t>
      </w:r>
      <w:r>
        <w:t>poate</w:t>
      </w:r>
      <w:r>
        <w:rPr>
          <w:spacing w:val="-3"/>
        </w:rPr>
        <w:t xml:space="preserve"> </w:t>
      </w:r>
      <w:r>
        <w:t>duce la</w:t>
      </w:r>
      <w:r>
        <w:rPr>
          <w:spacing w:val="-1"/>
        </w:rPr>
        <w:t xml:space="preserve"> </w:t>
      </w:r>
      <w:r>
        <w:t>descalificarea ofertantului.</w:t>
      </w:r>
    </w:p>
    <w:p w14:paraId="7640D4DB" w14:textId="77777777" w:rsidR="001519FE" w:rsidRDefault="001519FE">
      <w:pPr>
        <w:pStyle w:val="BodyText"/>
        <w:spacing w:before="11"/>
        <w:rPr>
          <w:sz w:val="21"/>
        </w:rPr>
      </w:pPr>
    </w:p>
    <w:p w14:paraId="3032D1DE" w14:textId="15126611" w:rsidR="001519FE" w:rsidRDefault="004D00D2">
      <w:pPr>
        <w:ind w:left="300" w:right="412"/>
        <w:jc w:val="both"/>
        <w:rPr>
          <w:i/>
        </w:rPr>
      </w:pPr>
      <w:r>
        <w:rPr>
          <w:i/>
        </w:rPr>
        <w:t>Asigurați-vă</w:t>
      </w:r>
      <w:r>
        <w:rPr>
          <w:i/>
          <w:spacing w:val="-7"/>
        </w:rPr>
        <w:t xml:space="preserve"> </w:t>
      </w:r>
      <w:r>
        <w:rPr>
          <w:i/>
        </w:rPr>
        <w:t>că</w:t>
      </w:r>
      <w:r>
        <w:rPr>
          <w:i/>
          <w:spacing w:val="-7"/>
        </w:rPr>
        <w:t xml:space="preserve"> </w:t>
      </w:r>
      <w:r>
        <w:rPr>
          <w:i/>
        </w:rPr>
        <w:t>propunerea</w:t>
      </w:r>
      <w:r>
        <w:rPr>
          <w:i/>
          <w:spacing w:val="-7"/>
        </w:rPr>
        <w:t xml:space="preserve"> </w:t>
      </w:r>
      <w:r>
        <w:rPr>
          <w:i/>
        </w:rPr>
        <w:t>financiară</w:t>
      </w:r>
      <w:r>
        <w:rPr>
          <w:i/>
          <w:spacing w:val="-6"/>
        </w:rPr>
        <w:t xml:space="preserve"> </w:t>
      </w:r>
      <w:r>
        <w:rPr>
          <w:i/>
        </w:rPr>
        <w:t>este</w:t>
      </w:r>
      <w:r>
        <w:rPr>
          <w:i/>
          <w:spacing w:val="-6"/>
        </w:rPr>
        <w:t xml:space="preserve"> </w:t>
      </w:r>
      <w:r>
        <w:rPr>
          <w:i/>
        </w:rPr>
        <w:t>protejată</w:t>
      </w:r>
      <w:r>
        <w:rPr>
          <w:i/>
          <w:spacing w:val="-7"/>
        </w:rPr>
        <w:t xml:space="preserve"> </w:t>
      </w:r>
      <w:r>
        <w:rPr>
          <w:i/>
        </w:rPr>
        <w:t>prin</w:t>
      </w:r>
      <w:r>
        <w:rPr>
          <w:i/>
          <w:spacing w:val="-7"/>
        </w:rPr>
        <w:t xml:space="preserve"> </w:t>
      </w:r>
      <w:r>
        <w:rPr>
          <w:i/>
        </w:rPr>
        <w:t>parolă.</w:t>
      </w:r>
      <w:r>
        <w:rPr>
          <w:i/>
          <w:spacing w:val="-6"/>
        </w:rPr>
        <w:t xml:space="preserve"> </w:t>
      </w:r>
      <w:r>
        <w:rPr>
          <w:i/>
        </w:rPr>
        <w:t>Parola</w:t>
      </w:r>
      <w:r>
        <w:rPr>
          <w:i/>
          <w:spacing w:val="-7"/>
        </w:rPr>
        <w:t xml:space="preserve"> </w:t>
      </w:r>
      <w:r>
        <w:rPr>
          <w:i/>
        </w:rPr>
        <w:t>nu</w:t>
      </w:r>
      <w:r>
        <w:rPr>
          <w:i/>
          <w:spacing w:val="-6"/>
        </w:rPr>
        <w:t xml:space="preserve"> </w:t>
      </w:r>
      <w:r>
        <w:rPr>
          <w:i/>
        </w:rPr>
        <w:t>va</w:t>
      </w:r>
      <w:r>
        <w:rPr>
          <w:i/>
          <w:spacing w:val="-7"/>
        </w:rPr>
        <w:t xml:space="preserve"> </w:t>
      </w:r>
      <w:r>
        <w:rPr>
          <w:i/>
        </w:rPr>
        <w:t>fi</w:t>
      </w:r>
      <w:r>
        <w:rPr>
          <w:i/>
          <w:spacing w:val="-6"/>
        </w:rPr>
        <w:t xml:space="preserve"> </w:t>
      </w:r>
      <w:r>
        <w:rPr>
          <w:i/>
        </w:rPr>
        <w:t>dezvăluită</w:t>
      </w:r>
      <w:r>
        <w:rPr>
          <w:i/>
          <w:spacing w:val="-7"/>
        </w:rPr>
        <w:t xml:space="preserve"> </w:t>
      </w:r>
      <w:r>
        <w:rPr>
          <w:i/>
        </w:rPr>
        <w:t>decât</w:t>
      </w:r>
      <w:r>
        <w:rPr>
          <w:i/>
          <w:spacing w:val="-6"/>
        </w:rPr>
        <w:t xml:space="preserve"> </w:t>
      </w:r>
      <w:r>
        <w:rPr>
          <w:i/>
        </w:rPr>
        <w:t>dacă</w:t>
      </w:r>
      <w:r>
        <w:rPr>
          <w:i/>
          <w:spacing w:val="-47"/>
        </w:rPr>
        <w:t xml:space="preserve"> </w:t>
      </w:r>
      <w:r>
        <w:rPr>
          <w:i/>
        </w:rPr>
        <w:t>este</w:t>
      </w:r>
      <w:r>
        <w:rPr>
          <w:i/>
          <w:spacing w:val="-1"/>
        </w:rPr>
        <w:t xml:space="preserve"> </w:t>
      </w:r>
      <w:r>
        <w:rPr>
          <w:i/>
        </w:rPr>
        <w:t>cerută în</w:t>
      </w:r>
      <w:r>
        <w:rPr>
          <w:i/>
          <w:spacing w:val="-3"/>
        </w:rPr>
        <w:t xml:space="preserve"> </w:t>
      </w:r>
      <w:r>
        <w:rPr>
          <w:i/>
        </w:rPr>
        <w:t>scris</w:t>
      </w:r>
      <w:r>
        <w:rPr>
          <w:i/>
          <w:spacing w:val="-2"/>
        </w:rPr>
        <w:t xml:space="preserve"> </w:t>
      </w:r>
      <w:r>
        <w:rPr>
          <w:i/>
        </w:rPr>
        <w:t>de către</w:t>
      </w:r>
      <w:r>
        <w:rPr>
          <w:i/>
          <w:spacing w:val="-2"/>
        </w:rPr>
        <w:t xml:space="preserve"> </w:t>
      </w:r>
      <w:r w:rsidR="00771A29">
        <w:rPr>
          <w:i/>
        </w:rPr>
        <w:t>IPIS</w:t>
      </w:r>
      <w:r>
        <w:rPr>
          <w:i/>
        </w:rPr>
        <w:t>.</w:t>
      </w:r>
    </w:p>
    <w:p w14:paraId="28A9F250" w14:textId="77777777" w:rsidR="001519FE" w:rsidRDefault="001519FE">
      <w:pPr>
        <w:pStyle w:val="BodyText"/>
        <w:rPr>
          <w:i/>
        </w:rPr>
      </w:pPr>
    </w:p>
    <w:p w14:paraId="1AC1B78A" w14:textId="77777777" w:rsidR="001519FE" w:rsidRDefault="001519FE">
      <w:pPr>
        <w:pStyle w:val="BodyText"/>
        <w:spacing w:before="1"/>
        <w:rPr>
          <w:i/>
        </w:rPr>
      </w:pPr>
    </w:p>
    <w:p w14:paraId="14AADFC2" w14:textId="77777777" w:rsidR="001519FE" w:rsidRDefault="004D00D2">
      <w:pPr>
        <w:pStyle w:val="Heading3"/>
        <w:ind w:left="300"/>
      </w:pPr>
      <w:r>
        <w:t>COSTURI</w:t>
      </w:r>
    </w:p>
    <w:p w14:paraId="7A56D8E9" w14:textId="77777777" w:rsidR="001519FE" w:rsidRDefault="004D00D2">
      <w:pPr>
        <w:pStyle w:val="BodyText"/>
        <w:ind w:left="300" w:right="416"/>
        <w:jc w:val="both"/>
      </w:pPr>
      <w:r>
        <w:t>Oferta financiară ar trebui să se alinieze cerințelor din Termenii de referință și ofertei tehnice a</w:t>
      </w:r>
      <w:r>
        <w:rPr>
          <w:spacing w:val="1"/>
        </w:rPr>
        <w:t xml:space="preserve"> </w:t>
      </w:r>
      <w:r>
        <w:t>ofertantului, și va include toate cheltuielile legate de îndeplinirea sarcinilor indicate în Termenii de</w:t>
      </w:r>
      <w:r>
        <w:rPr>
          <w:spacing w:val="1"/>
        </w:rPr>
        <w:t xml:space="preserve"> </w:t>
      </w:r>
      <w:r>
        <w:t>referință.</w:t>
      </w:r>
    </w:p>
    <w:p w14:paraId="70CC4EC3" w14:textId="77777777" w:rsidR="001519FE" w:rsidRDefault="001519FE">
      <w:pPr>
        <w:pStyle w:val="BodyText"/>
      </w:pPr>
    </w:p>
    <w:p w14:paraId="68F6933C" w14:textId="77777777" w:rsidR="001519FE" w:rsidRDefault="001519FE">
      <w:pPr>
        <w:pStyle w:val="BodyText"/>
        <w:spacing w:before="11"/>
        <w:rPr>
          <w:sz w:val="21"/>
        </w:rPr>
      </w:pPr>
    </w:p>
    <w:p w14:paraId="567B6380" w14:textId="77777777" w:rsidR="001519FE" w:rsidRDefault="004D00D2">
      <w:pPr>
        <w:pStyle w:val="Heading3"/>
        <w:ind w:left="300"/>
      </w:pPr>
      <w:r>
        <w:t>TAXE</w:t>
      </w:r>
    </w:p>
    <w:p w14:paraId="56A50542" w14:textId="6A0902C5" w:rsidR="001519FE" w:rsidRDefault="004D00D2">
      <w:pPr>
        <w:pStyle w:val="BodyText"/>
        <w:spacing w:before="1"/>
        <w:ind w:left="300" w:right="415"/>
        <w:jc w:val="both"/>
      </w:pPr>
      <w:r>
        <w:t>Toate sumele menționate în oferta financiară sunt considerate sume totale</w:t>
      </w:r>
      <w:r w:rsidR="00771A29">
        <w:t>, inclusiv TVA</w:t>
      </w:r>
      <w:r>
        <w:t xml:space="preserve">. </w:t>
      </w:r>
    </w:p>
    <w:p w14:paraId="13C79410" w14:textId="77777777" w:rsidR="001519FE" w:rsidRDefault="001519FE">
      <w:pPr>
        <w:pStyle w:val="BodyText"/>
      </w:pPr>
    </w:p>
    <w:p w14:paraId="6A87F08B" w14:textId="77777777" w:rsidR="001519FE" w:rsidRDefault="001519FE">
      <w:pPr>
        <w:pStyle w:val="BodyText"/>
        <w:spacing w:before="12"/>
        <w:rPr>
          <w:sz w:val="21"/>
        </w:rPr>
      </w:pPr>
    </w:p>
    <w:p w14:paraId="7C23F051" w14:textId="77777777" w:rsidR="001519FE" w:rsidRDefault="004D00D2">
      <w:pPr>
        <w:pStyle w:val="Heading3"/>
        <w:ind w:left="300"/>
      </w:pPr>
      <w:r>
        <w:t>ERORI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OFERTELE</w:t>
      </w:r>
      <w:r>
        <w:rPr>
          <w:spacing w:val="-3"/>
        </w:rPr>
        <w:t xml:space="preserve"> </w:t>
      </w:r>
      <w:r>
        <w:t>FINANCIARE</w:t>
      </w:r>
    </w:p>
    <w:p w14:paraId="09C73BE1" w14:textId="40E5AA2C" w:rsidR="001519FE" w:rsidRDefault="004D00D2">
      <w:pPr>
        <w:pStyle w:val="BodyText"/>
        <w:ind w:left="300" w:right="415"/>
        <w:jc w:val="both"/>
      </w:pPr>
      <w:r>
        <w:t>Pentru</w:t>
      </w:r>
      <w:r>
        <w:rPr>
          <w:spacing w:val="-12"/>
        </w:rPr>
        <w:t xml:space="preserve"> </w:t>
      </w:r>
      <w:r>
        <w:t>ofertele</w:t>
      </w:r>
      <w:r>
        <w:rPr>
          <w:spacing w:val="-10"/>
        </w:rPr>
        <w:t xml:space="preserve"> </w:t>
      </w:r>
      <w:r>
        <w:t>financiare</w:t>
      </w:r>
      <w:r>
        <w:rPr>
          <w:spacing w:val="-11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fost</w:t>
      </w:r>
      <w:r>
        <w:rPr>
          <w:spacing w:val="-10"/>
        </w:rPr>
        <w:t xml:space="preserve"> </w:t>
      </w:r>
      <w:r>
        <w:t>deschise,</w:t>
      </w:r>
      <w:r>
        <w:rPr>
          <w:spacing w:val="-9"/>
        </w:rPr>
        <w:t xml:space="preserve"> </w:t>
      </w:r>
      <w:r w:rsidR="00523DB6">
        <w:t>comisia de evaluare</w:t>
      </w:r>
      <w:r>
        <w:rPr>
          <w:spacing w:val="-8"/>
        </w:rPr>
        <w:t xml:space="preserve"> </w:t>
      </w:r>
      <w:r>
        <w:t>verifică</w:t>
      </w:r>
      <w:r>
        <w:rPr>
          <w:spacing w:val="-8"/>
        </w:rPr>
        <w:t xml:space="preserve"> </w:t>
      </w:r>
      <w:r>
        <w:t>și</w:t>
      </w:r>
      <w:r>
        <w:rPr>
          <w:spacing w:val="-11"/>
        </w:rPr>
        <w:t xml:space="preserve"> </w:t>
      </w:r>
      <w:r>
        <w:t>corectează</w:t>
      </w:r>
      <w:r>
        <w:rPr>
          <w:spacing w:val="-12"/>
        </w:rPr>
        <w:t xml:space="preserve"> </w:t>
      </w:r>
      <w:r>
        <w:t>erorile</w:t>
      </w:r>
      <w:r>
        <w:rPr>
          <w:spacing w:val="-7"/>
        </w:rPr>
        <w:t xml:space="preserve"> </w:t>
      </w:r>
      <w:r>
        <w:t>aritmetice</w:t>
      </w:r>
      <w:r>
        <w:rPr>
          <w:spacing w:val="-7"/>
        </w:rPr>
        <w:t xml:space="preserve"> </w:t>
      </w:r>
      <w:r>
        <w:t>după</w:t>
      </w:r>
      <w:r w:rsidR="00523DB6">
        <w:t xml:space="preserve"> cum </w:t>
      </w:r>
      <w:r>
        <w:rPr>
          <w:spacing w:val="-48"/>
        </w:rPr>
        <w:t xml:space="preserve"> </w:t>
      </w:r>
      <w:r>
        <w:t>urmează:</w:t>
      </w:r>
    </w:p>
    <w:p w14:paraId="3B50E24F" w14:textId="77777777" w:rsidR="001519FE" w:rsidRDefault="004D00D2">
      <w:pPr>
        <w:pStyle w:val="ListParagraph"/>
        <w:numPr>
          <w:ilvl w:val="0"/>
          <w:numId w:val="1"/>
        </w:numPr>
        <w:tabs>
          <w:tab w:val="left" w:pos="661"/>
        </w:tabs>
        <w:ind w:right="409"/>
        <w:jc w:val="both"/>
      </w:pPr>
      <w:r>
        <w:t>în cazul în care există o discrepanță între prețul unitar și totalul articolului de linie care se obține</w:t>
      </w:r>
      <w:r>
        <w:rPr>
          <w:spacing w:val="1"/>
        </w:rPr>
        <w:t xml:space="preserve"> </w:t>
      </w:r>
      <w:r>
        <w:t>prin</w:t>
      </w:r>
      <w:r>
        <w:rPr>
          <w:spacing w:val="-9"/>
        </w:rPr>
        <w:t xml:space="preserve"> </w:t>
      </w:r>
      <w:r>
        <w:t>înmulțirea</w:t>
      </w:r>
      <w:r>
        <w:rPr>
          <w:spacing w:val="-8"/>
        </w:rPr>
        <w:t xml:space="preserve"> </w:t>
      </w:r>
      <w:r>
        <w:t>prețului</w:t>
      </w:r>
      <w:r>
        <w:rPr>
          <w:spacing w:val="-7"/>
        </w:rPr>
        <w:t xml:space="preserve"> </w:t>
      </w:r>
      <w:r>
        <w:t>unitar</w:t>
      </w:r>
      <w:r>
        <w:rPr>
          <w:spacing w:val="-8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cantitatea,</w:t>
      </w:r>
      <w:r>
        <w:rPr>
          <w:spacing w:val="-7"/>
        </w:rPr>
        <w:t xml:space="preserve"> </w:t>
      </w:r>
      <w:r>
        <w:t>prețul</w:t>
      </w:r>
      <w:r>
        <w:rPr>
          <w:spacing w:val="-8"/>
        </w:rPr>
        <w:t xml:space="preserve"> </w:t>
      </w:r>
      <w:r>
        <w:t>unitar</w:t>
      </w:r>
      <w:r>
        <w:rPr>
          <w:spacing w:val="-7"/>
        </w:rPr>
        <w:t xml:space="preserve"> </w:t>
      </w:r>
      <w:r>
        <w:t>prevalează,</w:t>
      </w:r>
      <w:r>
        <w:rPr>
          <w:spacing w:val="-8"/>
        </w:rPr>
        <w:t xml:space="preserve"> </w:t>
      </w:r>
      <w:r>
        <w:t>iar</w:t>
      </w:r>
      <w:r>
        <w:rPr>
          <w:spacing w:val="-11"/>
        </w:rPr>
        <w:t xml:space="preserve"> </w:t>
      </w:r>
      <w:r>
        <w:t>totalul</w:t>
      </w:r>
      <w:r>
        <w:rPr>
          <w:spacing w:val="-7"/>
        </w:rPr>
        <w:t xml:space="preserve"> </w:t>
      </w:r>
      <w:r>
        <w:t>articolului</w:t>
      </w:r>
      <w:r>
        <w:rPr>
          <w:spacing w:val="-8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linie</w:t>
      </w:r>
      <w:r>
        <w:rPr>
          <w:spacing w:val="-47"/>
        </w:rPr>
        <w:t xml:space="preserve"> </w:t>
      </w:r>
      <w:r>
        <w:t>se corectează</w:t>
      </w:r>
    </w:p>
    <w:p w14:paraId="2906B3B0" w14:textId="77777777" w:rsidR="001519FE" w:rsidRDefault="004D00D2">
      <w:pPr>
        <w:pStyle w:val="ListParagraph"/>
        <w:numPr>
          <w:ilvl w:val="0"/>
          <w:numId w:val="1"/>
        </w:numPr>
        <w:tabs>
          <w:tab w:val="left" w:pos="661"/>
        </w:tabs>
        <w:spacing w:before="1"/>
        <w:ind w:right="414"/>
        <w:jc w:val="both"/>
      </w:pPr>
      <w:r>
        <w:t>în</w:t>
      </w:r>
      <w:r>
        <w:rPr>
          <w:spacing w:val="-8"/>
        </w:rPr>
        <w:t xml:space="preserve"> </w:t>
      </w:r>
      <w:r>
        <w:t>cazul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există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eroare</w:t>
      </w:r>
      <w:r>
        <w:rPr>
          <w:spacing w:val="-7"/>
        </w:rPr>
        <w:t xml:space="preserve"> </w:t>
      </w:r>
      <w:r>
        <w:t>într-un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corespunzătoare</w:t>
      </w:r>
      <w:r>
        <w:rPr>
          <w:spacing w:val="-6"/>
        </w:rPr>
        <w:t xml:space="preserve"> </w:t>
      </w:r>
      <w:r>
        <w:t>adăugării</w:t>
      </w:r>
      <w:r>
        <w:rPr>
          <w:spacing w:val="-6"/>
        </w:rPr>
        <w:t xml:space="preserve"> </w:t>
      </w:r>
      <w:r>
        <w:t>sau</w:t>
      </w:r>
      <w:r>
        <w:rPr>
          <w:spacing w:val="-7"/>
        </w:rPr>
        <w:t xml:space="preserve"> </w:t>
      </w:r>
      <w:r>
        <w:t>scăderii</w:t>
      </w:r>
      <w:r>
        <w:rPr>
          <w:spacing w:val="-6"/>
        </w:rPr>
        <w:t xml:space="preserve"> </w:t>
      </w:r>
      <w:r>
        <w:t>sub</w:t>
      </w:r>
      <w:r>
        <w:rPr>
          <w:spacing w:val="-7"/>
        </w:rPr>
        <w:t xml:space="preserve"> </w:t>
      </w:r>
      <w:r>
        <w:t>totalurilor,</w:t>
      </w:r>
      <w:r>
        <w:rPr>
          <w:spacing w:val="-47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totalurile</w:t>
      </w:r>
      <w:r>
        <w:rPr>
          <w:spacing w:val="1"/>
        </w:rPr>
        <w:t xml:space="preserve"> </w:t>
      </w:r>
      <w:r>
        <w:t>prevalează,</w:t>
      </w:r>
      <w:r>
        <w:rPr>
          <w:spacing w:val="2"/>
        </w:rPr>
        <w:t xml:space="preserve"> </w:t>
      </w:r>
      <w:r>
        <w:t>iar totalul se</w:t>
      </w:r>
      <w:r>
        <w:rPr>
          <w:spacing w:val="-2"/>
        </w:rPr>
        <w:t xml:space="preserve"> </w:t>
      </w:r>
      <w:r>
        <w:t>corectează.</w:t>
      </w:r>
    </w:p>
    <w:p w14:paraId="01282941" w14:textId="77777777" w:rsidR="001519FE" w:rsidRDefault="001519FE">
      <w:pPr>
        <w:pStyle w:val="BodyText"/>
        <w:spacing w:before="11"/>
        <w:rPr>
          <w:sz w:val="21"/>
        </w:rPr>
      </w:pPr>
    </w:p>
    <w:p w14:paraId="7CC34C92" w14:textId="39746633" w:rsidR="001519FE" w:rsidRDefault="004D00D2">
      <w:pPr>
        <w:pStyle w:val="BodyText"/>
        <w:ind w:left="300"/>
        <w:jc w:val="both"/>
      </w:pPr>
      <w:r>
        <w:t>În</w:t>
      </w:r>
      <w:r>
        <w:rPr>
          <w:spacing w:val="-10"/>
        </w:rPr>
        <w:t xml:space="preserve"> </w:t>
      </w:r>
      <w:r>
        <w:t>cazul</w:t>
      </w:r>
      <w:r>
        <w:rPr>
          <w:spacing w:val="-8"/>
        </w:rPr>
        <w:t xml:space="preserve"> </w:t>
      </w:r>
      <w:r>
        <w:t>în</w:t>
      </w:r>
      <w:r>
        <w:rPr>
          <w:spacing w:val="-9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ofertantul</w:t>
      </w:r>
      <w:r>
        <w:rPr>
          <w:spacing w:val="-8"/>
        </w:rPr>
        <w:t xml:space="preserve"> </w:t>
      </w:r>
      <w:r>
        <w:t>nu</w:t>
      </w:r>
      <w:r>
        <w:rPr>
          <w:spacing w:val="-9"/>
        </w:rPr>
        <w:t xml:space="preserve"> </w:t>
      </w:r>
      <w:r>
        <w:t>acceptă</w:t>
      </w:r>
      <w:r>
        <w:rPr>
          <w:spacing w:val="-10"/>
        </w:rPr>
        <w:t xml:space="preserve"> </w:t>
      </w:r>
      <w:r>
        <w:t>corectarea</w:t>
      </w:r>
      <w:r>
        <w:rPr>
          <w:spacing w:val="-11"/>
        </w:rPr>
        <w:t xml:space="preserve"> </w:t>
      </w:r>
      <w:r>
        <w:t>erorilor</w:t>
      </w:r>
      <w:r>
        <w:rPr>
          <w:spacing w:val="-8"/>
        </w:rPr>
        <w:t xml:space="preserve"> </w:t>
      </w:r>
      <w:r>
        <w:t>făcute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523DB6">
        <w:t>comisia de evaluare</w:t>
      </w:r>
      <w:r>
        <w:t>,</w:t>
      </w:r>
      <w:r>
        <w:rPr>
          <w:spacing w:val="-8"/>
        </w:rPr>
        <w:t xml:space="preserve"> </w:t>
      </w:r>
      <w:r>
        <w:t>propunerea</w:t>
      </w:r>
      <w:r>
        <w:rPr>
          <w:spacing w:val="-7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fi</w:t>
      </w:r>
      <w:r>
        <w:rPr>
          <w:spacing w:val="-9"/>
        </w:rPr>
        <w:t xml:space="preserve"> </w:t>
      </w:r>
      <w:r>
        <w:t>respinsă</w:t>
      </w:r>
    </w:p>
    <w:p w14:paraId="6B5D7273" w14:textId="77777777" w:rsidR="001519FE" w:rsidRDefault="001519FE">
      <w:pPr>
        <w:jc w:val="both"/>
        <w:sectPr w:rsidR="001519FE">
          <w:headerReference w:type="default" r:id="rId8"/>
          <w:footerReference w:type="default" r:id="rId9"/>
          <w:pgSz w:w="11910" w:h="16850"/>
          <w:pgMar w:top="1800" w:right="1020" w:bottom="520" w:left="1140" w:header="617" w:footer="250" w:gutter="0"/>
          <w:cols w:space="720"/>
        </w:sectPr>
      </w:pPr>
    </w:p>
    <w:p w14:paraId="4916A454" w14:textId="77777777" w:rsidR="001519FE" w:rsidRDefault="001519FE">
      <w:pPr>
        <w:pStyle w:val="BodyText"/>
        <w:rPr>
          <w:sz w:val="20"/>
        </w:rPr>
      </w:pPr>
    </w:p>
    <w:p w14:paraId="04AAFD9D" w14:textId="77777777" w:rsidR="001519FE" w:rsidRDefault="001519FE">
      <w:pPr>
        <w:pStyle w:val="BodyText"/>
        <w:spacing w:before="2"/>
        <w:rPr>
          <w:sz w:val="16"/>
        </w:rPr>
      </w:pPr>
    </w:p>
    <w:p w14:paraId="0475ED2B" w14:textId="56B92DB7" w:rsidR="001519FE" w:rsidRDefault="0083077F" w:rsidP="0083077F">
      <w:pPr>
        <w:pStyle w:val="BodyText"/>
        <w:spacing w:before="1"/>
        <w:ind w:firstLine="284"/>
        <w:rPr>
          <w:b/>
        </w:rPr>
      </w:pPr>
      <w:r w:rsidRPr="0083077F">
        <w:rPr>
          <w:b/>
        </w:rPr>
        <w:t>B2. FORMATUL OFERTEI FINANCIARE</w:t>
      </w:r>
    </w:p>
    <w:p w14:paraId="55B2E7D4" w14:textId="77777777" w:rsidR="0083077F" w:rsidRDefault="0083077F">
      <w:pPr>
        <w:pStyle w:val="BodyText"/>
        <w:spacing w:before="1"/>
        <w:rPr>
          <w:b/>
        </w:rPr>
      </w:pPr>
    </w:p>
    <w:tbl>
      <w:tblPr>
        <w:tblW w:w="0" w:type="auto"/>
        <w:tblInd w:w="300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4112"/>
        <w:gridCol w:w="818"/>
        <w:gridCol w:w="1875"/>
      </w:tblGrid>
      <w:tr w:rsidR="001519FE" w14:paraId="5F4CD2CA" w14:textId="77777777">
        <w:trPr>
          <w:trHeight w:val="851"/>
        </w:trPr>
        <w:tc>
          <w:tcPr>
            <w:tcW w:w="2270" w:type="dxa"/>
          </w:tcPr>
          <w:p w14:paraId="3B183721" w14:textId="77777777" w:rsidR="001519FE" w:rsidRDefault="004D00D2">
            <w:pPr>
              <w:pStyle w:val="TableParagraph"/>
              <w:spacing w:line="268" w:lineRule="exact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</w:rPr>
              <w:t>Ofertant:</w:t>
            </w:r>
          </w:p>
        </w:tc>
        <w:tc>
          <w:tcPr>
            <w:tcW w:w="4112" w:type="dxa"/>
          </w:tcPr>
          <w:p w14:paraId="2B07C2C8" w14:textId="77777777" w:rsidR="001519FE" w:rsidRDefault="004D00D2">
            <w:pPr>
              <w:pStyle w:val="TableParagraph"/>
              <w:spacing w:line="268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[A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către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ofertant]</w:t>
            </w:r>
          </w:p>
        </w:tc>
        <w:tc>
          <w:tcPr>
            <w:tcW w:w="818" w:type="dxa"/>
          </w:tcPr>
          <w:p w14:paraId="63C84BAB" w14:textId="77777777" w:rsidR="001519FE" w:rsidRDefault="004D00D2">
            <w:pPr>
              <w:pStyle w:val="TableParagraph"/>
              <w:spacing w:line="268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Data:</w:t>
            </w:r>
          </w:p>
        </w:tc>
        <w:tc>
          <w:tcPr>
            <w:tcW w:w="1875" w:type="dxa"/>
          </w:tcPr>
          <w:p w14:paraId="160BD73C" w14:textId="77777777" w:rsidR="001519FE" w:rsidRDefault="004D00D2">
            <w:pPr>
              <w:pStyle w:val="TableParagraph"/>
              <w:spacing w:line="268" w:lineRule="exact"/>
              <w:ind w:left="108"/>
              <w:jc w:val="left"/>
              <w:rPr>
                <w:b/>
              </w:rPr>
            </w:pPr>
            <w:r>
              <w:rPr>
                <w:b/>
                <w:shd w:val="clear" w:color="auto" w:fill="BEBEBE"/>
              </w:rPr>
              <w:t>Selectare</w:t>
            </w:r>
            <w:r>
              <w:rPr>
                <w:b/>
                <w:spacing w:val="-2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dată</w:t>
            </w:r>
          </w:p>
        </w:tc>
      </w:tr>
      <w:tr w:rsidR="001519FE" w14:paraId="1CBCE843" w14:textId="77777777">
        <w:trPr>
          <w:trHeight w:val="1610"/>
        </w:trPr>
        <w:tc>
          <w:tcPr>
            <w:tcW w:w="2270" w:type="dxa"/>
          </w:tcPr>
          <w:p w14:paraId="213F7FDA" w14:textId="77777777" w:rsidR="001519FE" w:rsidRDefault="004D00D2">
            <w:pPr>
              <w:pStyle w:val="TableParagraph"/>
              <w:spacing w:line="268" w:lineRule="exact"/>
              <w:ind w:left="107"/>
              <w:jc w:val="left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Referință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CDO:</w:t>
            </w:r>
          </w:p>
        </w:tc>
        <w:tc>
          <w:tcPr>
            <w:tcW w:w="6805" w:type="dxa"/>
            <w:gridSpan w:val="3"/>
          </w:tcPr>
          <w:p w14:paraId="1C189A53" w14:textId="6E500C3D" w:rsidR="001519FE" w:rsidRDefault="009B5D7E">
            <w:pPr>
              <w:pStyle w:val="TableParagraph"/>
              <w:spacing w:line="268" w:lineRule="exact"/>
              <w:ind w:left="108"/>
              <w:jc w:val="left"/>
              <w:rPr>
                <w:b/>
              </w:rPr>
            </w:pPr>
            <w:r w:rsidRPr="009B5D7E">
              <w:rPr>
                <w:b/>
              </w:rPr>
              <w:t>2023.Sondaj de opinie</w:t>
            </w:r>
          </w:p>
          <w:p w14:paraId="76E52A9B" w14:textId="77777777" w:rsidR="001519FE" w:rsidRDefault="001519FE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14:paraId="35CD36D2" w14:textId="2D6FD411" w:rsidR="001519FE" w:rsidRDefault="004D00D2" w:rsidP="004D00D2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  <w:spacing w:val="-2"/>
              </w:rPr>
              <w:t>Selectarea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unei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companii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sociologice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va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efectua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un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sondaj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opinie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 xml:space="preserve">pentru </w:t>
            </w:r>
            <w:r w:rsidR="009B5D7E" w:rsidRPr="009B5D7E">
              <w:rPr>
                <w:b/>
                <w:spacing w:val="-1"/>
              </w:rPr>
              <w:t>a identifica percepția cetățenilor Republicii Moldova vizavi de mecanismul de compensare a costurilor la energie pentru perioada rece a anului și</w:t>
            </w:r>
            <w:r w:rsidR="000B5DCD">
              <w:rPr>
                <w:b/>
                <w:spacing w:val="-1"/>
              </w:rPr>
              <w:t xml:space="preserve"> de a</w:t>
            </w:r>
            <w:r w:rsidR="009B5D7E" w:rsidRPr="009B5D7E">
              <w:rPr>
                <w:b/>
                <w:spacing w:val="-1"/>
              </w:rPr>
              <w:t xml:space="preserve"> evalua nivelul de cunoaștere a cetățenilor despre utilizarea asistenței financiare externe.</w:t>
            </w:r>
          </w:p>
        </w:tc>
      </w:tr>
    </w:tbl>
    <w:p w14:paraId="1627213E" w14:textId="77777777" w:rsidR="001519FE" w:rsidRDefault="001519FE">
      <w:pPr>
        <w:pStyle w:val="BodyText"/>
        <w:spacing w:before="11"/>
        <w:rPr>
          <w:b/>
          <w:sz w:val="21"/>
        </w:rPr>
      </w:pPr>
    </w:p>
    <w:p w14:paraId="3A437082" w14:textId="20C6EB32" w:rsidR="009B5D7E" w:rsidRDefault="004D00D2" w:rsidP="009B5D7E">
      <w:pPr>
        <w:pStyle w:val="BodyText"/>
        <w:ind w:left="300" w:right="411"/>
        <w:jc w:val="both"/>
      </w:pPr>
      <w:r>
        <w:t>Prin</w:t>
      </w:r>
      <w:r>
        <w:rPr>
          <w:spacing w:val="-11"/>
        </w:rPr>
        <w:t xml:space="preserve"> </w:t>
      </w:r>
      <w:r>
        <w:t>prezenta,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propunem</w:t>
      </w:r>
      <w:r>
        <w:rPr>
          <w:spacing w:val="-10"/>
        </w:rPr>
        <w:t xml:space="preserve"> </w:t>
      </w:r>
      <w:r>
        <w:t>să</w:t>
      </w:r>
      <w:r>
        <w:rPr>
          <w:spacing w:val="-9"/>
        </w:rPr>
        <w:t xml:space="preserve"> </w:t>
      </w:r>
      <w:r>
        <w:t>prestăm</w:t>
      </w:r>
      <w:r>
        <w:rPr>
          <w:spacing w:val="-10"/>
        </w:rPr>
        <w:t xml:space="preserve"> </w:t>
      </w:r>
      <w:r>
        <w:t>serviciile</w:t>
      </w:r>
      <w:r>
        <w:rPr>
          <w:spacing w:val="-12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conformitate</w:t>
      </w:r>
      <w:r>
        <w:rPr>
          <w:spacing w:val="-10"/>
        </w:rPr>
        <w:t xml:space="preserve"> </w:t>
      </w:r>
      <w:r>
        <w:t>cu</w:t>
      </w:r>
      <w:r>
        <w:rPr>
          <w:spacing w:val="-12"/>
        </w:rPr>
        <w:t xml:space="preserve"> </w:t>
      </w:r>
      <w:r>
        <w:t>cererea</w:t>
      </w:r>
      <w:r>
        <w:rPr>
          <w:spacing w:val="-9"/>
        </w:rPr>
        <w:t xml:space="preserve"> </w:t>
      </w:r>
      <w:r>
        <w:t>dumneavoastră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oferte</w:t>
      </w:r>
      <w:r>
        <w:rPr>
          <w:spacing w:val="-48"/>
        </w:rPr>
        <w:t xml:space="preserve"> </w:t>
      </w:r>
      <w:r>
        <w:rPr>
          <w:spacing w:val="-1"/>
        </w:rPr>
        <w:t>nr.</w:t>
      </w:r>
      <w:r w:rsidR="009B5D7E" w:rsidRPr="009B5D7E">
        <w:rPr>
          <w:spacing w:val="-1"/>
        </w:rPr>
        <w:t xml:space="preserve">2023.Sondaj de opinie </w:t>
      </w:r>
      <w:r>
        <w:t>și</w:t>
      </w:r>
      <w:r>
        <w:rPr>
          <w:spacing w:val="-10"/>
        </w:rPr>
        <w:t xml:space="preserve"> </w:t>
      </w:r>
      <w:r>
        <w:t>propunerea</w:t>
      </w:r>
      <w:r>
        <w:rPr>
          <w:spacing w:val="-9"/>
        </w:rPr>
        <w:t xml:space="preserve"> </w:t>
      </w:r>
      <w:r>
        <w:t>noastră.</w:t>
      </w:r>
      <w:r>
        <w:rPr>
          <w:spacing w:val="-14"/>
        </w:rPr>
        <w:t xml:space="preserve"> </w:t>
      </w:r>
      <w:r>
        <w:t>Prezentăm</w:t>
      </w:r>
      <w:r>
        <w:rPr>
          <w:spacing w:val="-11"/>
        </w:rPr>
        <w:t xml:space="preserve"> </w:t>
      </w:r>
      <w:r>
        <w:t>propunerea,</w:t>
      </w:r>
      <w:r>
        <w:rPr>
          <w:spacing w:val="-11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oferta</w:t>
      </w:r>
      <w:r>
        <w:rPr>
          <w:spacing w:val="-9"/>
        </w:rPr>
        <w:t xml:space="preserve"> </w:t>
      </w:r>
      <w:r>
        <w:t>tehnică</w:t>
      </w:r>
      <w:r>
        <w:rPr>
          <w:spacing w:val="-10"/>
        </w:rPr>
        <w:t xml:space="preserve"> </w:t>
      </w:r>
      <w:r>
        <w:t>și</w:t>
      </w:r>
      <w:r>
        <w:rPr>
          <w:spacing w:val="-14"/>
        </w:rPr>
        <w:t xml:space="preserve"> </w:t>
      </w:r>
      <w:r>
        <w:t>oferta</w:t>
      </w:r>
      <w:r>
        <w:rPr>
          <w:spacing w:val="-48"/>
        </w:rPr>
        <w:t xml:space="preserve"> </w:t>
      </w:r>
      <w:r w:rsidR="009B5D7E">
        <w:rPr>
          <w:spacing w:val="-48"/>
        </w:rPr>
        <w:t xml:space="preserve">                     </w:t>
      </w:r>
      <w:r>
        <w:t>financiară,</w:t>
      </w:r>
      <w:r>
        <w:rPr>
          <w:spacing w:val="-1"/>
        </w:rPr>
        <w:t xml:space="preserve"> </w:t>
      </w:r>
      <w:r>
        <w:t>expediată în</w:t>
      </w:r>
      <w:r>
        <w:rPr>
          <w:spacing w:val="-1"/>
        </w:rPr>
        <w:t xml:space="preserve"> </w:t>
      </w:r>
      <w:r>
        <w:t>dosare separate și</w:t>
      </w:r>
      <w:r>
        <w:rPr>
          <w:spacing w:val="-4"/>
        </w:rPr>
        <w:t xml:space="preserve"> </w:t>
      </w:r>
      <w:r>
        <w:t>e-mailuri separate.</w:t>
      </w:r>
    </w:p>
    <w:p w14:paraId="1E5DCEF5" w14:textId="77777777" w:rsidR="001519FE" w:rsidRDefault="001519FE">
      <w:pPr>
        <w:pStyle w:val="BodyText"/>
        <w:spacing w:before="1"/>
      </w:pPr>
    </w:p>
    <w:p w14:paraId="0FD94AF9" w14:textId="77777777" w:rsidR="001519FE" w:rsidRDefault="004D00D2">
      <w:pPr>
        <w:pStyle w:val="BodyText"/>
        <w:ind w:left="300" w:right="412"/>
        <w:jc w:val="both"/>
      </w:pPr>
      <w:r>
        <w:rPr>
          <w:spacing w:val="-1"/>
        </w:rPr>
        <w:t>Declarăm</w:t>
      </w:r>
      <w:r>
        <w:rPr>
          <w:spacing w:val="-12"/>
        </w:rPr>
        <w:t xml:space="preserve"> </w:t>
      </w:r>
      <w:r>
        <w:t>că</w:t>
      </w:r>
      <w:r>
        <w:rPr>
          <w:spacing w:val="-12"/>
        </w:rPr>
        <w:t xml:space="preserve"> </w:t>
      </w:r>
      <w:r>
        <w:t>toate</w:t>
      </w:r>
      <w:r>
        <w:rPr>
          <w:spacing w:val="-11"/>
        </w:rPr>
        <w:t xml:space="preserve"> </w:t>
      </w:r>
      <w:r>
        <w:t>informațiile</w:t>
      </w:r>
      <w:r>
        <w:rPr>
          <w:spacing w:val="-9"/>
        </w:rPr>
        <w:t xml:space="preserve"> </w:t>
      </w:r>
      <w:r>
        <w:t>în</w:t>
      </w:r>
      <w:r>
        <w:rPr>
          <w:spacing w:val="-10"/>
        </w:rPr>
        <w:t xml:space="preserve"> </w:t>
      </w:r>
      <w:r>
        <w:t>prezenta</w:t>
      </w:r>
      <w:r>
        <w:rPr>
          <w:spacing w:val="-12"/>
        </w:rPr>
        <w:t xml:space="preserve"> </w:t>
      </w:r>
      <w:r>
        <w:t>propunere</w:t>
      </w:r>
      <w:r>
        <w:rPr>
          <w:spacing w:val="-11"/>
        </w:rPr>
        <w:t xml:space="preserve"> </w:t>
      </w:r>
      <w:r>
        <w:t>sunt</w:t>
      </w:r>
      <w:r>
        <w:rPr>
          <w:spacing w:val="-9"/>
        </w:rPr>
        <w:t xml:space="preserve"> </w:t>
      </w:r>
      <w:r>
        <w:t>adevărate</w:t>
      </w:r>
      <w:r>
        <w:rPr>
          <w:spacing w:val="-12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acceptăm</w:t>
      </w:r>
      <w:r>
        <w:rPr>
          <w:spacing w:val="-11"/>
        </w:rPr>
        <w:t xml:space="preserve"> </w:t>
      </w:r>
      <w:r>
        <w:t>că</w:t>
      </w:r>
      <w:r>
        <w:rPr>
          <w:spacing w:val="-12"/>
        </w:rPr>
        <w:t xml:space="preserve"> </w:t>
      </w:r>
      <w:r>
        <w:t>orice</w:t>
      </w:r>
      <w:r>
        <w:rPr>
          <w:spacing w:val="-12"/>
        </w:rPr>
        <w:t xml:space="preserve"> </w:t>
      </w:r>
      <w:r>
        <w:t>interpretare</w:t>
      </w:r>
      <w:r>
        <w:rPr>
          <w:spacing w:val="-48"/>
        </w:rPr>
        <w:t xml:space="preserve"> </w:t>
      </w:r>
      <w:r>
        <w:t>greșită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denaturare</w:t>
      </w:r>
      <w:r>
        <w:rPr>
          <w:spacing w:val="-3"/>
        </w:rPr>
        <w:t xml:space="preserve"> </w:t>
      </w:r>
      <w:r>
        <w:t>conținută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prezenta</w:t>
      </w:r>
      <w:r>
        <w:rPr>
          <w:spacing w:val="-4"/>
        </w:rPr>
        <w:t xml:space="preserve"> </w:t>
      </w:r>
      <w:r>
        <w:t>propunere</w:t>
      </w:r>
      <w:r>
        <w:rPr>
          <w:spacing w:val="-1"/>
        </w:rPr>
        <w:t xml:space="preserve"> </w:t>
      </w:r>
      <w:r>
        <w:t>poate</w:t>
      </w:r>
      <w:r>
        <w:rPr>
          <w:spacing w:val="-1"/>
        </w:rPr>
        <w:t xml:space="preserve"> </w:t>
      </w:r>
      <w:r>
        <w:t>duce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descalificarea</w:t>
      </w:r>
      <w:r>
        <w:rPr>
          <w:spacing w:val="-1"/>
        </w:rPr>
        <w:t xml:space="preserve"> </w:t>
      </w:r>
      <w:r>
        <w:t>noastră.</w:t>
      </w:r>
    </w:p>
    <w:p w14:paraId="1E1DEE41" w14:textId="77777777" w:rsidR="001519FE" w:rsidRDefault="001519FE">
      <w:pPr>
        <w:pStyle w:val="BodyText"/>
        <w:spacing w:before="11"/>
        <w:rPr>
          <w:sz w:val="21"/>
        </w:rPr>
      </w:pPr>
    </w:p>
    <w:p w14:paraId="7D49E523" w14:textId="77777777" w:rsidR="001519FE" w:rsidRDefault="004D00D2">
      <w:pPr>
        <w:pStyle w:val="BodyText"/>
        <w:ind w:left="300" w:right="416"/>
        <w:jc w:val="both"/>
      </w:pPr>
      <w:r>
        <w:t>Serviciile vor fi prestate în conformitate cu documentele de licitație și în conformitate cu Termenii de</w:t>
      </w:r>
      <w:r>
        <w:rPr>
          <w:spacing w:val="-47"/>
        </w:rPr>
        <w:t xml:space="preserve"> </w:t>
      </w:r>
      <w:r>
        <w:t>referință.</w:t>
      </w:r>
    </w:p>
    <w:p w14:paraId="16E87265" w14:textId="77777777" w:rsidR="001519FE" w:rsidRDefault="001519FE">
      <w:pPr>
        <w:pStyle w:val="BodyText"/>
        <w:spacing w:before="1"/>
      </w:pPr>
    </w:p>
    <w:p w14:paraId="6E7937C6" w14:textId="39113807" w:rsidR="001519FE" w:rsidRDefault="004D00D2">
      <w:pPr>
        <w:pStyle w:val="Heading3"/>
        <w:ind w:left="300"/>
        <w:jc w:val="both"/>
      </w:pPr>
      <w:r>
        <w:t>Moneda</w:t>
      </w:r>
      <w:r>
        <w:rPr>
          <w:spacing w:val="-2"/>
        </w:rPr>
        <w:t xml:space="preserve"> </w:t>
      </w:r>
      <w:r>
        <w:t>ofertei:</w:t>
      </w:r>
      <w:r>
        <w:rPr>
          <w:spacing w:val="-2"/>
        </w:rPr>
        <w:t xml:space="preserve"> </w:t>
      </w:r>
      <w:r w:rsidR="00337DB9">
        <w:t>MDL</w:t>
      </w:r>
    </w:p>
    <w:p w14:paraId="3B5D91C7" w14:textId="77777777" w:rsidR="001519FE" w:rsidRDefault="001519FE">
      <w:pPr>
        <w:pStyle w:val="BodyText"/>
        <w:spacing w:before="5"/>
        <w:rPr>
          <w:b/>
          <w:sz w:val="25"/>
        </w:rPr>
      </w:pPr>
    </w:p>
    <w:p w14:paraId="0FAE5A09" w14:textId="77777777" w:rsidR="001519FE" w:rsidRDefault="004D00D2">
      <w:pPr>
        <w:pStyle w:val="Heading3"/>
        <w:ind w:left="300"/>
        <w:jc w:val="both"/>
      </w:pPr>
      <w:r>
        <w:t>Tabel:</w:t>
      </w:r>
      <w:r>
        <w:rPr>
          <w:spacing w:val="-4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financiară</w:t>
      </w:r>
    </w:p>
    <w:tbl>
      <w:tblPr>
        <w:tblW w:w="9693" w:type="dxa"/>
        <w:tblInd w:w="300" w:type="dxa"/>
        <w:tblBorders>
          <w:top w:val="single" w:sz="2" w:space="0" w:color="9CC2E4"/>
          <w:left w:val="single" w:sz="2" w:space="0" w:color="9CC2E4"/>
          <w:bottom w:val="single" w:sz="2" w:space="0" w:color="9CC2E4"/>
          <w:right w:val="single" w:sz="2" w:space="0" w:color="9CC2E4"/>
          <w:insideH w:val="single" w:sz="2" w:space="0" w:color="9CC2E4"/>
          <w:insideV w:val="single" w:sz="2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5239"/>
        <w:gridCol w:w="1260"/>
        <w:gridCol w:w="2340"/>
      </w:tblGrid>
      <w:tr w:rsidR="00384F32" w14:paraId="787B1645" w14:textId="155CB7C1" w:rsidTr="005A2239">
        <w:trPr>
          <w:trHeight w:val="537"/>
        </w:trPr>
        <w:tc>
          <w:tcPr>
            <w:tcW w:w="854" w:type="dxa"/>
          </w:tcPr>
          <w:p w14:paraId="2EC0BD79" w14:textId="77777777" w:rsidR="00384F32" w:rsidRDefault="00384F32">
            <w:pPr>
              <w:pStyle w:val="TableParagraph"/>
              <w:spacing w:before="133" w:line="240" w:lineRule="auto"/>
              <w:ind w:left="0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5239" w:type="dxa"/>
          </w:tcPr>
          <w:p w14:paraId="33319942" w14:textId="77777777" w:rsidR="00384F32" w:rsidRDefault="00384F32" w:rsidP="0038093B">
            <w:pPr>
              <w:pStyle w:val="TableParagraph"/>
              <w:spacing w:before="133" w:line="240" w:lineRule="auto"/>
              <w:ind w:left="1387"/>
              <w:jc w:val="left"/>
              <w:rPr>
                <w:b/>
              </w:rPr>
            </w:pPr>
            <w:r>
              <w:rPr>
                <w:b/>
              </w:rPr>
              <w:t>Servicii/produse/livrabile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7E85E6C" w14:textId="76B6271A" w:rsidR="00384F32" w:rsidRDefault="00384F32" w:rsidP="0038093B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Metoda de cercetare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911F645" w14:textId="77777777" w:rsidR="00384F32" w:rsidRDefault="00384F32" w:rsidP="0038093B">
            <w:pPr>
              <w:pStyle w:val="TableParagraph"/>
              <w:spacing w:line="268" w:lineRule="exact"/>
              <w:ind w:left="131"/>
              <w:rPr>
                <w:b/>
              </w:rPr>
            </w:pPr>
            <w:r>
              <w:rPr>
                <w:b/>
              </w:rPr>
              <w:t>Suma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totală</w:t>
            </w:r>
          </w:p>
          <w:p w14:paraId="2102315F" w14:textId="242F5F81" w:rsidR="00384F32" w:rsidRDefault="00384F32" w:rsidP="0038093B">
            <w:pPr>
              <w:pStyle w:val="TableParagraph"/>
              <w:ind w:left="319"/>
              <w:rPr>
                <w:b/>
              </w:rPr>
            </w:pPr>
            <w:r>
              <w:rPr>
                <w:b/>
              </w:rPr>
              <w:t>(inclusiv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TVA)</w:t>
            </w:r>
          </w:p>
        </w:tc>
      </w:tr>
      <w:tr w:rsidR="00384F32" w14:paraId="48CE0873" w14:textId="35030AE9" w:rsidTr="0086633F">
        <w:trPr>
          <w:trHeight w:val="1072"/>
        </w:trPr>
        <w:tc>
          <w:tcPr>
            <w:tcW w:w="854" w:type="dxa"/>
          </w:tcPr>
          <w:p w14:paraId="25124862" w14:textId="77777777" w:rsidR="00384F32" w:rsidRDefault="00384F32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2"/>
              </w:rPr>
            </w:pPr>
          </w:p>
          <w:p w14:paraId="496FA00F" w14:textId="47B0D90D" w:rsidR="00384F32" w:rsidRDefault="00384F32" w:rsidP="00AB1C57">
            <w:pPr>
              <w:pStyle w:val="TableParagraph"/>
              <w:spacing w:line="240" w:lineRule="auto"/>
              <w:ind w:left="107"/>
            </w:pPr>
            <w:r>
              <w:t>1.</w:t>
            </w:r>
          </w:p>
        </w:tc>
        <w:tc>
          <w:tcPr>
            <w:tcW w:w="5239" w:type="dxa"/>
          </w:tcPr>
          <w:p w14:paraId="1D0654F7" w14:textId="3E5DF7BD" w:rsidR="00384F32" w:rsidRDefault="00384F32" w:rsidP="009B5D7E">
            <w:pPr>
              <w:pStyle w:val="TableParagraph"/>
              <w:spacing w:line="248" w:lineRule="exact"/>
              <w:ind w:left="108" w:right="156"/>
              <w:jc w:val="both"/>
            </w:pPr>
            <w:r>
              <w:t>Sondaj de opinie</w:t>
            </w:r>
            <w:r>
              <w:rPr>
                <w:spacing w:val="1"/>
              </w:rPr>
              <w:t xml:space="preserve"> </w:t>
            </w:r>
            <w:r>
              <w:t>pentru</w:t>
            </w:r>
            <w:r>
              <w:rPr>
                <w:spacing w:val="1"/>
              </w:rPr>
              <w:t xml:space="preserve"> </w:t>
            </w:r>
            <w:r w:rsidRPr="009B5D7E">
              <w:t>a identifica percepția cetățenilor Republicii Moldova vizavi de mecanismul de compensare a costurilor la energie pentru perioada rece a anului și</w:t>
            </w:r>
            <w:r>
              <w:t xml:space="preserve"> de a</w:t>
            </w:r>
            <w:r w:rsidRPr="009B5D7E">
              <w:t xml:space="preserve"> evalua nivelul de cunoaștere a cetățenilor despre utilizarea asistenței financiare externe.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F339454" w14:textId="74342AB0" w:rsidR="00384F32" w:rsidRPr="0086633F" w:rsidRDefault="00384F32" w:rsidP="0086633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86633F">
              <w:rPr>
                <w:rFonts w:asciiTheme="minorHAnsi" w:hAnsiTheme="minorHAnsi" w:cstheme="minorHAnsi"/>
              </w:rPr>
              <w:t>CAPI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0C668F5" w14:textId="77777777" w:rsidR="00384F32" w:rsidRDefault="00384F3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</w:tbl>
    <w:p w14:paraId="08908E79" w14:textId="77777777" w:rsidR="001519FE" w:rsidRDefault="001519FE">
      <w:pPr>
        <w:pStyle w:val="BodyText"/>
        <w:rPr>
          <w:i/>
        </w:rPr>
      </w:pPr>
    </w:p>
    <w:p w14:paraId="2CB6704E" w14:textId="512E8CAA" w:rsidR="001519FE" w:rsidRDefault="004D00D2">
      <w:pPr>
        <w:pStyle w:val="BodyText"/>
        <w:ind w:left="300" w:right="418"/>
        <w:jc w:val="both"/>
      </w:pPr>
      <w:r>
        <w:t>Subsemnatul certifică că este autorizat în mod corespunzător să semneze prezenta propunere și se</w:t>
      </w:r>
      <w:r>
        <w:rPr>
          <w:spacing w:val="1"/>
        </w:rPr>
        <w:t xml:space="preserve"> </w:t>
      </w:r>
      <w:r>
        <w:t>angajează</w:t>
      </w:r>
      <w:r>
        <w:rPr>
          <w:spacing w:val="-1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cazul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 xml:space="preserve">care </w:t>
      </w:r>
      <w:r w:rsidR="00523DB6">
        <w:t>IPIS</w:t>
      </w:r>
      <w:r>
        <w:t xml:space="preserve"> acceptă această</w:t>
      </w:r>
      <w:r>
        <w:rPr>
          <w:spacing w:val="-1"/>
        </w:rPr>
        <w:t xml:space="preserve"> </w:t>
      </w:r>
      <w:r>
        <w:t>propunere.</w:t>
      </w:r>
    </w:p>
    <w:p w14:paraId="6DFF2A96" w14:textId="77777777" w:rsidR="001519FE" w:rsidRDefault="001519FE">
      <w:pPr>
        <w:pStyle w:val="BodyText"/>
        <w:spacing w:before="11"/>
        <w:rPr>
          <w:sz w:val="21"/>
        </w:rPr>
      </w:pPr>
    </w:p>
    <w:p w14:paraId="7111BCEB" w14:textId="77777777" w:rsidR="001519FE" w:rsidRDefault="004D00D2">
      <w:pPr>
        <w:pStyle w:val="BodyText"/>
        <w:ind w:left="300"/>
        <w:jc w:val="both"/>
      </w:pPr>
      <w:r>
        <w:t>Înțelegem</w:t>
      </w:r>
      <w:r>
        <w:rPr>
          <w:spacing w:val="-1"/>
        </w:rPr>
        <w:t xml:space="preserve"> </w:t>
      </w:r>
      <w:r>
        <w:t>și</w:t>
      </w:r>
      <w:r>
        <w:rPr>
          <w:spacing w:val="-1"/>
        </w:rPr>
        <w:t xml:space="preserve"> </w:t>
      </w:r>
      <w:r>
        <w:t>recunoaștem</w:t>
      </w:r>
      <w:r>
        <w:rPr>
          <w:spacing w:val="-2"/>
        </w:rPr>
        <w:t xml:space="preserve"> </w:t>
      </w:r>
      <w:r>
        <w:t>că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sunteți</w:t>
      </w:r>
      <w:r>
        <w:rPr>
          <w:spacing w:val="-4"/>
        </w:rPr>
        <w:t xml:space="preserve"> </w:t>
      </w:r>
      <w:r>
        <w:t>obligați</w:t>
      </w:r>
      <w:r>
        <w:rPr>
          <w:spacing w:val="-3"/>
        </w:rPr>
        <w:t xml:space="preserve"> </w:t>
      </w:r>
      <w:r>
        <w:t>să</w:t>
      </w:r>
      <w:r>
        <w:rPr>
          <w:spacing w:val="-1"/>
        </w:rPr>
        <w:t xml:space="preserve"> </w:t>
      </w:r>
      <w:r>
        <w:t>acceptați</w:t>
      </w:r>
      <w:r>
        <w:rPr>
          <w:spacing w:val="-1"/>
        </w:rPr>
        <w:t xml:space="preserve"> </w:t>
      </w:r>
      <w:r>
        <w:t>nicio propunere</w:t>
      </w:r>
      <w:r>
        <w:rPr>
          <w:spacing w:val="-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primiți.</w:t>
      </w:r>
    </w:p>
    <w:p w14:paraId="50896A19" w14:textId="77777777" w:rsidR="001519FE" w:rsidRDefault="001519FE">
      <w:pPr>
        <w:pStyle w:val="BodyText"/>
      </w:pPr>
    </w:p>
    <w:p w14:paraId="42B81C1F" w14:textId="77777777" w:rsidR="001519FE" w:rsidRDefault="001519FE">
      <w:pPr>
        <w:pStyle w:val="BodyText"/>
      </w:pPr>
    </w:p>
    <w:p w14:paraId="2C1B9F57" w14:textId="77777777" w:rsidR="001519FE" w:rsidRDefault="004D00D2">
      <w:pPr>
        <w:pStyle w:val="BodyText"/>
        <w:tabs>
          <w:tab w:val="left" w:pos="5376"/>
        </w:tabs>
        <w:spacing w:before="1"/>
        <w:ind w:left="300"/>
        <w:jc w:val="both"/>
      </w:pPr>
      <w:r>
        <w:t>Nume: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BC8A6C" w14:textId="77777777" w:rsidR="001519FE" w:rsidRDefault="001519FE">
      <w:pPr>
        <w:pStyle w:val="BodyText"/>
        <w:rPr>
          <w:sz w:val="20"/>
        </w:rPr>
      </w:pPr>
    </w:p>
    <w:p w14:paraId="6E172574" w14:textId="77777777" w:rsidR="001519FE" w:rsidRDefault="001519FE">
      <w:pPr>
        <w:pStyle w:val="BodyText"/>
        <w:spacing w:before="5"/>
        <w:rPr>
          <w:sz w:val="19"/>
        </w:rPr>
      </w:pPr>
    </w:p>
    <w:p w14:paraId="0904B347" w14:textId="2CEAD36A" w:rsidR="001519FE" w:rsidRDefault="004D00D2">
      <w:pPr>
        <w:pStyle w:val="BodyText"/>
        <w:tabs>
          <w:tab w:val="left" w:pos="7324"/>
        </w:tabs>
        <w:spacing w:before="56"/>
        <w:ind w:left="300"/>
        <w:rPr>
          <w:rFonts w:ascii="Times New Roman" w:hAnsi="Times New Roman"/>
        </w:rPr>
      </w:pPr>
      <w:r>
        <w:t>Data,</w:t>
      </w:r>
      <w:r>
        <w:rPr>
          <w:spacing w:val="-4"/>
        </w:rPr>
        <w:t xml:space="preserve"> </w:t>
      </w:r>
      <w:r>
        <w:t xml:space="preserve">semnătura: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1519FE">
      <w:pgSz w:w="11910" w:h="16850"/>
      <w:pgMar w:top="1800" w:right="1020" w:bottom="520" w:left="1140" w:header="617" w:footer="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04C4" w14:textId="77777777" w:rsidR="009C0DFB" w:rsidRDefault="009C0DFB">
      <w:r>
        <w:separator/>
      </w:r>
    </w:p>
  </w:endnote>
  <w:endnote w:type="continuationSeparator" w:id="0">
    <w:p w14:paraId="33A6307C" w14:textId="77777777" w:rsidR="009C0DFB" w:rsidRDefault="009C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B514" w14:textId="48EFF59C" w:rsidR="001519FE" w:rsidRDefault="00384F32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4016" behindDoc="1" locked="0" layoutInCell="1" allowOverlap="1" wp14:anchorId="19A44DFF" wp14:editId="2E06762A">
              <wp:simplePos x="0" y="0"/>
              <wp:positionH relativeFrom="page">
                <wp:posOffset>901700</wp:posOffset>
              </wp:positionH>
              <wp:positionV relativeFrom="page">
                <wp:posOffset>10344785</wp:posOffset>
              </wp:positionV>
              <wp:extent cx="1071245" cy="139700"/>
              <wp:effectExtent l="0" t="0" r="0" b="0"/>
              <wp:wrapNone/>
              <wp:docPr id="7232700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36D79" w14:textId="6C5FFCC6" w:rsidR="001519FE" w:rsidRDefault="001519FE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44D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814.55pt;width:84.35pt;height:11pt;z-index:-167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" filled="f" stroked="f">
              <v:textbox inset="0,0,0,0">
                <w:txbxContent>
                  <w:p w14:paraId="71A36D79" w14:textId="6C5FFCC6" w:rsidR="001519FE" w:rsidRDefault="001519FE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14528" behindDoc="1" locked="0" layoutInCell="1" allowOverlap="1" wp14:anchorId="4F510115" wp14:editId="4A2CB731">
              <wp:simplePos x="0" y="0"/>
              <wp:positionH relativeFrom="page">
                <wp:posOffset>6212840</wp:posOffset>
              </wp:positionH>
              <wp:positionV relativeFrom="page">
                <wp:posOffset>10344785</wp:posOffset>
              </wp:positionV>
              <wp:extent cx="457835" cy="139700"/>
              <wp:effectExtent l="0" t="0" r="0" b="0"/>
              <wp:wrapNone/>
              <wp:docPr id="10280480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4A459" w14:textId="77777777" w:rsidR="001519FE" w:rsidRDefault="004D00D2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Pag.</w:t>
                          </w:r>
                          <w:r>
                            <w:rPr>
                              <w:rFonts w:ascii="Arial MT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10115" id="Text Box 1" o:spid="_x0000_s1027" type="#_x0000_t202" style="position:absolute;margin-left:489.2pt;margin-top:814.55pt;width:36.05pt;height:11pt;z-index:-167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" filled="f" stroked="f">
              <v:textbox inset="0,0,0,0">
                <w:txbxContent>
                  <w:p w14:paraId="4854A459" w14:textId="77777777" w:rsidR="001519FE" w:rsidRDefault="004D00D2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Pag.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5515" w14:textId="77777777" w:rsidR="009C0DFB" w:rsidRDefault="009C0DFB">
      <w:r>
        <w:separator/>
      </w:r>
    </w:p>
  </w:footnote>
  <w:footnote w:type="continuationSeparator" w:id="0">
    <w:p w14:paraId="4BBD91BC" w14:textId="77777777" w:rsidR="009C0DFB" w:rsidRDefault="009C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4F8C" w14:textId="313A2F55" w:rsidR="001519FE" w:rsidRDefault="00A3653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29FE29F" wp14:editId="2AAE389F">
          <wp:simplePos x="0" y="0"/>
          <wp:positionH relativeFrom="page">
            <wp:posOffset>4610100</wp:posOffset>
          </wp:positionH>
          <wp:positionV relativeFrom="page">
            <wp:posOffset>390525</wp:posOffset>
          </wp:positionV>
          <wp:extent cx="1514475" cy="556347"/>
          <wp:effectExtent l="0" t="0" r="0" b="0"/>
          <wp:wrapNone/>
          <wp:docPr id="643887582" name="Picture 64388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9003" cy="55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DB9" w:rsidRPr="00437E28">
      <w:rPr>
        <w:noProof/>
        <w:lang w:eastAsia="ru-RU"/>
      </w:rPr>
      <w:drawing>
        <wp:anchor distT="114300" distB="114300" distL="114300" distR="114300" simplePos="0" relativeHeight="251658240" behindDoc="0" locked="0" layoutInCell="1" allowOverlap="1" wp14:anchorId="138CFBB8" wp14:editId="3CC76DCE">
          <wp:simplePos x="0" y="0"/>
          <wp:positionH relativeFrom="margin">
            <wp:posOffset>0</wp:posOffset>
          </wp:positionH>
          <wp:positionV relativeFrom="paragraph">
            <wp:posOffset>5080</wp:posOffset>
          </wp:positionV>
          <wp:extent cx="2476500" cy="739140"/>
          <wp:effectExtent l="0" t="0" r="0" b="0"/>
          <wp:wrapSquare wrapText="bothSides" distT="114300" distB="114300" distL="114300" distR="114300"/>
          <wp:docPr id="670401201" name="Picture 670401201" descr="Blue text on a black background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52067" name="Picture 1932552067" descr="Blue text on a black background&#10;&#10;Description automatically generated with medium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7AA"/>
    <w:multiLevelType w:val="hybridMultilevel"/>
    <w:tmpl w:val="F4F4D298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85015EA"/>
    <w:multiLevelType w:val="hybridMultilevel"/>
    <w:tmpl w:val="E626DF32"/>
    <w:lvl w:ilvl="0" w:tplc="3C34EA6C">
      <w:start w:val="1"/>
      <w:numFmt w:val="decimal"/>
      <w:lvlText w:val="%1)"/>
      <w:lvlJc w:val="left"/>
      <w:pPr>
        <w:ind w:left="6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FA38DE4E">
      <w:numFmt w:val="bullet"/>
      <w:lvlText w:val="•"/>
      <w:lvlJc w:val="left"/>
      <w:pPr>
        <w:ind w:left="1568" w:hanging="360"/>
      </w:pPr>
      <w:rPr>
        <w:rFonts w:hint="default"/>
        <w:lang w:val="ro-RO" w:eastAsia="en-US" w:bidi="ar-SA"/>
      </w:rPr>
    </w:lvl>
    <w:lvl w:ilvl="2" w:tplc="EB7EDC10">
      <w:numFmt w:val="bullet"/>
      <w:lvlText w:val="•"/>
      <w:lvlJc w:val="left"/>
      <w:pPr>
        <w:ind w:left="2477" w:hanging="360"/>
      </w:pPr>
      <w:rPr>
        <w:rFonts w:hint="default"/>
        <w:lang w:val="ro-RO" w:eastAsia="en-US" w:bidi="ar-SA"/>
      </w:rPr>
    </w:lvl>
    <w:lvl w:ilvl="3" w:tplc="E04662DC">
      <w:numFmt w:val="bullet"/>
      <w:lvlText w:val="•"/>
      <w:lvlJc w:val="left"/>
      <w:pPr>
        <w:ind w:left="3385" w:hanging="360"/>
      </w:pPr>
      <w:rPr>
        <w:rFonts w:hint="default"/>
        <w:lang w:val="ro-RO" w:eastAsia="en-US" w:bidi="ar-SA"/>
      </w:rPr>
    </w:lvl>
    <w:lvl w:ilvl="4" w:tplc="070CD57C">
      <w:numFmt w:val="bullet"/>
      <w:lvlText w:val="•"/>
      <w:lvlJc w:val="left"/>
      <w:pPr>
        <w:ind w:left="4294" w:hanging="360"/>
      </w:pPr>
      <w:rPr>
        <w:rFonts w:hint="default"/>
        <w:lang w:val="ro-RO" w:eastAsia="en-US" w:bidi="ar-SA"/>
      </w:rPr>
    </w:lvl>
    <w:lvl w:ilvl="5" w:tplc="96A8257E">
      <w:numFmt w:val="bullet"/>
      <w:lvlText w:val="•"/>
      <w:lvlJc w:val="left"/>
      <w:pPr>
        <w:ind w:left="5203" w:hanging="360"/>
      </w:pPr>
      <w:rPr>
        <w:rFonts w:hint="default"/>
        <w:lang w:val="ro-RO" w:eastAsia="en-US" w:bidi="ar-SA"/>
      </w:rPr>
    </w:lvl>
    <w:lvl w:ilvl="6" w:tplc="A2423D8E">
      <w:numFmt w:val="bullet"/>
      <w:lvlText w:val="•"/>
      <w:lvlJc w:val="left"/>
      <w:pPr>
        <w:ind w:left="6111" w:hanging="360"/>
      </w:pPr>
      <w:rPr>
        <w:rFonts w:hint="default"/>
        <w:lang w:val="ro-RO" w:eastAsia="en-US" w:bidi="ar-SA"/>
      </w:rPr>
    </w:lvl>
    <w:lvl w:ilvl="7" w:tplc="DC7893FC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8" w:tplc="CFE2C8E2">
      <w:numFmt w:val="bullet"/>
      <w:lvlText w:val="•"/>
      <w:lvlJc w:val="left"/>
      <w:pPr>
        <w:ind w:left="792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19337A4D"/>
    <w:multiLevelType w:val="hybridMultilevel"/>
    <w:tmpl w:val="6ED0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6D73"/>
    <w:multiLevelType w:val="hybridMultilevel"/>
    <w:tmpl w:val="25D2380A"/>
    <w:lvl w:ilvl="0" w:tplc="5BFA2286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F824FF34">
      <w:numFmt w:val="bullet"/>
      <w:lvlText w:val="•"/>
      <w:lvlJc w:val="left"/>
      <w:pPr>
        <w:ind w:left="1568" w:hanging="360"/>
      </w:pPr>
      <w:rPr>
        <w:rFonts w:hint="default"/>
        <w:lang w:val="ro-RO" w:eastAsia="en-US" w:bidi="ar-SA"/>
      </w:rPr>
    </w:lvl>
    <w:lvl w:ilvl="2" w:tplc="3654C3AA">
      <w:numFmt w:val="bullet"/>
      <w:lvlText w:val="•"/>
      <w:lvlJc w:val="left"/>
      <w:pPr>
        <w:ind w:left="2477" w:hanging="360"/>
      </w:pPr>
      <w:rPr>
        <w:rFonts w:hint="default"/>
        <w:lang w:val="ro-RO" w:eastAsia="en-US" w:bidi="ar-SA"/>
      </w:rPr>
    </w:lvl>
    <w:lvl w:ilvl="3" w:tplc="D2EE9E2A">
      <w:numFmt w:val="bullet"/>
      <w:lvlText w:val="•"/>
      <w:lvlJc w:val="left"/>
      <w:pPr>
        <w:ind w:left="3385" w:hanging="360"/>
      </w:pPr>
      <w:rPr>
        <w:rFonts w:hint="default"/>
        <w:lang w:val="ro-RO" w:eastAsia="en-US" w:bidi="ar-SA"/>
      </w:rPr>
    </w:lvl>
    <w:lvl w:ilvl="4" w:tplc="3D5AF89C">
      <w:numFmt w:val="bullet"/>
      <w:lvlText w:val="•"/>
      <w:lvlJc w:val="left"/>
      <w:pPr>
        <w:ind w:left="4294" w:hanging="360"/>
      </w:pPr>
      <w:rPr>
        <w:rFonts w:hint="default"/>
        <w:lang w:val="ro-RO" w:eastAsia="en-US" w:bidi="ar-SA"/>
      </w:rPr>
    </w:lvl>
    <w:lvl w:ilvl="5" w:tplc="3990CDA8">
      <w:numFmt w:val="bullet"/>
      <w:lvlText w:val="•"/>
      <w:lvlJc w:val="left"/>
      <w:pPr>
        <w:ind w:left="5203" w:hanging="360"/>
      </w:pPr>
      <w:rPr>
        <w:rFonts w:hint="default"/>
        <w:lang w:val="ro-RO" w:eastAsia="en-US" w:bidi="ar-SA"/>
      </w:rPr>
    </w:lvl>
    <w:lvl w:ilvl="6" w:tplc="360233DA">
      <w:numFmt w:val="bullet"/>
      <w:lvlText w:val="•"/>
      <w:lvlJc w:val="left"/>
      <w:pPr>
        <w:ind w:left="6111" w:hanging="360"/>
      </w:pPr>
      <w:rPr>
        <w:rFonts w:hint="default"/>
        <w:lang w:val="ro-RO" w:eastAsia="en-US" w:bidi="ar-SA"/>
      </w:rPr>
    </w:lvl>
    <w:lvl w:ilvl="7" w:tplc="8B90AAE8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8" w:tplc="14BE3A70">
      <w:numFmt w:val="bullet"/>
      <w:lvlText w:val="•"/>
      <w:lvlJc w:val="left"/>
      <w:pPr>
        <w:ind w:left="7929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2A716BC2"/>
    <w:multiLevelType w:val="hybridMultilevel"/>
    <w:tmpl w:val="5C0CB2B6"/>
    <w:lvl w:ilvl="0" w:tplc="9C90A8B4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6F742E24">
      <w:numFmt w:val="bullet"/>
      <w:lvlText w:val="•"/>
      <w:lvlJc w:val="left"/>
      <w:pPr>
        <w:ind w:left="1568" w:hanging="360"/>
      </w:pPr>
      <w:rPr>
        <w:rFonts w:hint="default"/>
        <w:lang w:val="ro-RO" w:eastAsia="en-US" w:bidi="ar-SA"/>
      </w:rPr>
    </w:lvl>
    <w:lvl w:ilvl="2" w:tplc="AB94ECD4">
      <w:numFmt w:val="bullet"/>
      <w:lvlText w:val="•"/>
      <w:lvlJc w:val="left"/>
      <w:pPr>
        <w:ind w:left="2477" w:hanging="360"/>
      </w:pPr>
      <w:rPr>
        <w:rFonts w:hint="default"/>
        <w:lang w:val="ro-RO" w:eastAsia="en-US" w:bidi="ar-SA"/>
      </w:rPr>
    </w:lvl>
    <w:lvl w:ilvl="3" w:tplc="45FC5568">
      <w:numFmt w:val="bullet"/>
      <w:lvlText w:val="•"/>
      <w:lvlJc w:val="left"/>
      <w:pPr>
        <w:ind w:left="3385" w:hanging="360"/>
      </w:pPr>
      <w:rPr>
        <w:rFonts w:hint="default"/>
        <w:lang w:val="ro-RO" w:eastAsia="en-US" w:bidi="ar-SA"/>
      </w:rPr>
    </w:lvl>
    <w:lvl w:ilvl="4" w:tplc="D584DD98">
      <w:numFmt w:val="bullet"/>
      <w:lvlText w:val="•"/>
      <w:lvlJc w:val="left"/>
      <w:pPr>
        <w:ind w:left="4294" w:hanging="360"/>
      </w:pPr>
      <w:rPr>
        <w:rFonts w:hint="default"/>
        <w:lang w:val="ro-RO" w:eastAsia="en-US" w:bidi="ar-SA"/>
      </w:rPr>
    </w:lvl>
    <w:lvl w:ilvl="5" w:tplc="B898163A">
      <w:numFmt w:val="bullet"/>
      <w:lvlText w:val="•"/>
      <w:lvlJc w:val="left"/>
      <w:pPr>
        <w:ind w:left="5203" w:hanging="360"/>
      </w:pPr>
      <w:rPr>
        <w:rFonts w:hint="default"/>
        <w:lang w:val="ro-RO" w:eastAsia="en-US" w:bidi="ar-SA"/>
      </w:rPr>
    </w:lvl>
    <w:lvl w:ilvl="6" w:tplc="036A71D8">
      <w:numFmt w:val="bullet"/>
      <w:lvlText w:val="•"/>
      <w:lvlJc w:val="left"/>
      <w:pPr>
        <w:ind w:left="6111" w:hanging="360"/>
      </w:pPr>
      <w:rPr>
        <w:rFonts w:hint="default"/>
        <w:lang w:val="ro-RO" w:eastAsia="en-US" w:bidi="ar-SA"/>
      </w:rPr>
    </w:lvl>
    <w:lvl w:ilvl="7" w:tplc="E82445EA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8" w:tplc="79EE3D08">
      <w:numFmt w:val="bullet"/>
      <w:lvlText w:val="•"/>
      <w:lvlJc w:val="left"/>
      <w:pPr>
        <w:ind w:left="7929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2B132BE1"/>
    <w:multiLevelType w:val="hybridMultilevel"/>
    <w:tmpl w:val="17F0CA2C"/>
    <w:lvl w:ilvl="0" w:tplc="872ADFA0">
      <w:numFmt w:val="bullet"/>
      <w:lvlText w:val="•"/>
      <w:lvlJc w:val="left"/>
      <w:pPr>
        <w:ind w:left="6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8D0CA97A">
      <w:numFmt w:val="bullet"/>
      <w:lvlText w:val="•"/>
      <w:lvlJc w:val="left"/>
      <w:pPr>
        <w:ind w:left="1020" w:hanging="360"/>
      </w:pPr>
      <w:rPr>
        <w:rFonts w:hint="default"/>
        <w:w w:val="100"/>
        <w:lang w:val="ro-RO" w:eastAsia="en-US" w:bidi="ar-SA"/>
      </w:rPr>
    </w:lvl>
    <w:lvl w:ilvl="2" w:tplc="5624049C">
      <w:numFmt w:val="bullet"/>
      <w:lvlText w:val="•"/>
      <w:lvlJc w:val="left"/>
      <w:pPr>
        <w:ind w:left="1989" w:hanging="360"/>
      </w:pPr>
      <w:rPr>
        <w:rFonts w:hint="default"/>
        <w:lang w:val="ro-RO" w:eastAsia="en-US" w:bidi="ar-SA"/>
      </w:rPr>
    </w:lvl>
    <w:lvl w:ilvl="3" w:tplc="43FA187C">
      <w:numFmt w:val="bullet"/>
      <w:lvlText w:val="•"/>
      <w:lvlJc w:val="left"/>
      <w:pPr>
        <w:ind w:left="2959" w:hanging="360"/>
      </w:pPr>
      <w:rPr>
        <w:rFonts w:hint="default"/>
        <w:lang w:val="ro-RO" w:eastAsia="en-US" w:bidi="ar-SA"/>
      </w:rPr>
    </w:lvl>
    <w:lvl w:ilvl="4" w:tplc="BF907BF6">
      <w:numFmt w:val="bullet"/>
      <w:lvlText w:val="•"/>
      <w:lvlJc w:val="left"/>
      <w:pPr>
        <w:ind w:left="3928" w:hanging="360"/>
      </w:pPr>
      <w:rPr>
        <w:rFonts w:hint="default"/>
        <w:lang w:val="ro-RO" w:eastAsia="en-US" w:bidi="ar-SA"/>
      </w:rPr>
    </w:lvl>
    <w:lvl w:ilvl="5" w:tplc="338E1AB4">
      <w:numFmt w:val="bullet"/>
      <w:lvlText w:val="•"/>
      <w:lvlJc w:val="left"/>
      <w:pPr>
        <w:ind w:left="4898" w:hanging="360"/>
      </w:pPr>
      <w:rPr>
        <w:rFonts w:hint="default"/>
        <w:lang w:val="ro-RO" w:eastAsia="en-US" w:bidi="ar-SA"/>
      </w:rPr>
    </w:lvl>
    <w:lvl w:ilvl="6" w:tplc="E19242BA">
      <w:numFmt w:val="bullet"/>
      <w:lvlText w:val="•"/>
      <w:lvlJc w:val="left"/>
      <w:pPr>
        <w:ind w:left="5868" w:hanging="360"/>
      </w:pPr>
      <w:rPr>
        <w:rFonts w:hint="default"/>
        <w:lang w:val="ro-RO" w:eastAsia="en-US" w:bidi="ar-SA"/>
      </w:rPr>
    </w:lvl>
    <w:lvl w:ilvl="7" w:tplc="4A18E746">
      <w:numFmt w:val="bullet"/>
      <w:lvlText w:val="•"/>
      <w:lvlJc w:val="left"/>
      <w:pPr>
        <w:ind w:left="6837" w:hanging="360"/>
      </w:pPr>
      <w:rPr>
        <w:rFonts w:hint="default"/>
        <w:lang w:val="ro-RO" w:eastAsia="en-US" w:bidi="ar-SA"/>
      </w:rPr>
    </w:lvl>
    <w:lvl w:ilvl="8" w:tplc="098A5A94">
      <w:numFmt w:val="bullet"/>
      <w:lvlText w:val="•"/>
      <w:lvlJc w:val="left"/>
      <w:pPr>
        <w:ind w:left="7807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C7456"/>
    <w:multiLevelType w:val="hybridMultilevel"/>
    <w:tmpl w:val="9292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12745"/>
    <w:multiLevelType w:val="hybridMultilevel"/>
    <w:tmpl w:val="9A38D6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6D242B"/>
    <w:multiLevelType w:val="hybridMultilevel"/>
    <w:tmpl w:val="89B437C6"/>
    <w:lvl w:ilvl="0" w:tplc="114023E4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47EED50E">
      <w:numFmt w:val="bullet"/>
      <w:lvlText w:val="•"/>
      <w:lvlJc w:val="left"/>
      <w:pPr>
        <w:ind w:left="1568" w:hanging="360"/>
      </w:pPr>
      <w:rPr>
        <w:rFonts w:hint="default"/>
        <w:lang w:val="ro-RO" w:eastAsia="en-US" w:bidi="ar-SA"/>
      </w:rPr>
    </w:lvl>
    <w:lvl w:ilvl="2" w:tplc="1CAE8B42">
      <w:numFmt w:val="bullet"/>
      <w:lvlText w:val="•"/>
      <w:lvlJc w:val="left"/>
      <w:pPr>
        <w:ind w:left="2477" w:hanging="360"/>
      </w:pPr>
      <w:rPr>
        <w:rFonts w:hint="default"/>
        <w:lang w:val="ro-RO" w:eastAsia="en-US" w:bidi="ar-SA"/>
      </w:rPr>
    </w:lvl>
    <w:lvl w:ilvl="3" w:tplc="F6D4E3D0">
      <w:numFmt w:val="bullet"/>
      <w:lvlText w:val="•"/>
      <w:lvlJc w:val="left"/>
      <w:pPr>
        <w:ind w:left="3385" w:hanging="360"/>
      </w:pPr>
      <w:rPr>
        <w:rFonts w:hint="default"/>
        <w:lang w:val="ro-RO" w:eastAsia="en-US" w:bidi="ar-SA"/>
      </w:rPr>
    </w:lvl>
    <w:lvl w:ilvl="4" w:tplc="3C50577C">
      <w:numFmt w:val="bullet"/>
      <w:lvlText w:val="•"/>
      <w:lvlJc w:val="left"/>
      <w:pPr>
        <w:ind w:left="4294" w:hanging="360"/>
      </w:pPr>
      <w:rPr>
        <w:rFonts w:hint="default"/>
        <w:lang w:val="ro-RO" w:eastAsia="en-US" w:bidi="ar-SA"/>
      </w:rPr>
    </w:lvl>
    <w:lvl w:ilvl="5" w:tplc="B7281C10">
      <w:numFmt w:val="bullet"/>
      <w:lvlText w:val="•"/>
      <w:lvlJc w:val="left"/>
      <w:pPr>
        <w:ind w:left="5203" w:hanging="360"/>
      </w:pPr>
      <w:rPr>
        <w:rFonts w:hint="default"/>
        <w:lang w:val="ro-RO" w:eastAsia="en-US" w:bidi="ar-SA"/>
      </w:rPr>
    </w:lvl>
    <w:lvl w:ilvl="6" w:tplc="110A12FA">
      <w:numFmt w:val="bullet"/>
      <w:lvlText w:val="•"/>
      <w:lvlJc w:val="left"/>
      <w:pPr>
        <w:ind w:left="6111" w:hanging="360"/>
      </w:pPr>
      <w:rPr>
        <w:rFonts w:hint="default"/>
        <w:lang w:val="ro-RO" w:eastAsia="en-US" w:bidi="ar-SA"/>
      </w:rPr>
    </w:lvl>
    <w:lvl w:ilvl="7" w:tplc="63E84438">
      <w:numFmt w:val="bullet"/>
      <w:lvlText w:val="•"/>
      <w:lvlJc w:val="left"/>
      <w:pPr>
        <w:ind w:left="7020" w:hanging="360"/>
      </w:pPr>
      <w:rPr>
        <w:rFonts w:hint="default"/>
        <w:lang w:val="ro-RO" w:eastAsia="en-US" w:bidi="ar-SA"/>
      </w:rPr>
    </w:lvl>
    <w:lvl w:ilvl="8" w:tplc="7BF617AA">
      <w:numFmt w:val="bullet"/>
      <w:lvlText w:val="•"/>
      <w:lvlJc w:val="left"/>
      <w:pPr>
        <w:ind w:left="7929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571B742E"/>
    <w:multiLevelType w:val="hybridMultilevel"/>
    <w:tmpl w:val="D49AD390"/>
    <w:lvl w:ilvl="0" w:tplc="C668394C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A14A29B0">
      <w:start w:val="1"/>
      <w:numFmt w:val="lowerLetter"/>
      <w:lvlText w:val="%2."/>
      <w:lvlJc w:val="left"/>
      <w:pPr>
        <w:ind w:left="138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en-US" w:bidi="ar-SA"/>
      </w:rPr>
    </w:lvl>
    <w:lvl w:ilvl="2" w:tplc="CCB23EB0">
      <w:numFmt w:val="bullet"/>
      <w:lvlText w:val="•"/>
      <w:lvlJc w:val="left"/>
      <w:pPr>
        <w:ind w:left="2309" w:hanging="360"/>
      </w:pPr>
      <w:rPr>
        <w:rFonts w:hint="default"/>
        <w:lang w:val="ro-RO" w:eastAsia="en-US" w:bidi="ar-SA"/>
      </w:rPr>
    </w:lvl>
    <w:lvl w:ilvl="3" w:tplc="77DA524A">
      <w:numFmt w:val="bullet"/>
      <w:lvlText w:val="•"/>
      <w:lvlJc w:val="left"/>
      <w:pPr>
        <w:ind w:left="3239" w:hanging="360"/>
      </w:pPr>
      <w:rPr>
        <w:rFonts w:hint="default"/>
        <w:lang w:val="ro-RO" w:eastAsia="en-US" w:bidi="ar-SA"/>
      </w:rPr>
    </w:lvl>
    <w:lvl w:ilvl="4" w:tplc="33DA9714">
      <w:numFmt w:val="bullet"/>
      <w:lvlText w:val="•"/>
      <w:lvlJc w:val="left"/>
      <w:pPr>
        <w:ind w:left="4168" w:hanging="360"/>
      </w:pPr>
      <w:rPr>
        <w:rFonts w:hint="default"/>
        <w:lang w:val="ro-RO" w:eastAsia="en-US" w:bidi="ar-SA"/>
      </w:rPr>
    </w:lvl>
    <w:lvl w:ilvl="5" w:tplc="40E887F0">
      <w:numFmt w:val="bullet"/>
      <w:lvlText w:val="•"/>
      <w:lvlJc w:val="left"/>
      <w:pPr>
        <w:ind w:left="5098" w:hanging="360"/>
      </w:pPr>
      <w:rPr>
        <w:rFonts w:hint="default"/>
        <w:lang w:val="ro-RO" w:eastAsia="en-US" w:bidi="ar-SA"/>
      </w:rPr>
    </w:lvl>
    <w:lvl w:ilvl="6" w:tplc="68F2938A">
      <w:numFmt w:val="bullet"/>
      <w:lvlText w:val="•"/>
      <w:lvlJc w:val="left"/>
      <w:pPr>
        <w:ind w:left="6028" w:hanging="360"/>
      </w:pPr>
      <w:rPr>
        <w:rFonts w:hint="default"/>
        <w:lang w:val="ro-RO" w:eastAsia="en-US" w:bidi="ar-SA"/>
      </w:rPr>
    </w:lvl>
    <w:lvl w:ilvl="7" w:tplc="B704CB34">
      <w:numFmt w:val="bullet"/>
      <w:lvlText w:val="•"/>
      <w:lvlJc w:val="left"/>
      <w:pPr>
        <w:ind w:left="6957" w:hanging="360"/>
      </w:pPr>
      <w:rPr>
        <w:rFonts w:hint="default"/>
        <w:lang w:val="ro-RO" w:eastAsia="en-US" w:bidi="ar-SA"/>
      </w:rPr>
    </w:lvl>
    <w:lvl w:ilvl="8" w:tplc="4732ADCA">
      <w:numFmt w:val="bullet"/>
      <w:lvlText w:val="•"/>
      <w:lvlJc w:val="left"/>
      <w:pPr>
        <w:ind w:left="7887" w:hanging="360"/>
      </w:pPr>
      <w:rPr>
        <w:rFonts w:hint="default"/>
        <w:lang w:val="ro-RO" w:eastAsia="en-US" w:bidi="ar-SA"/>
      </w:rPr>
    </w:lvl>
  </w:abstractNum>
  <w:num w:numId="1" w16cid:durableId="2086100843">
    <w:abstractNumId w:val="3"/>
  </w:num>
  <w:num w:numId="2" w16cid:durableId="235020322">
    <w:abstractNumId w:val="4"/>
  </w:num>
  <w:num w:numId="3" w16cid:durableId="1343122847">
    <w:abstractNumId w:val="8"/>
  </w:num>
  <w:num w:numId="4" w16cid:durableId="1172373523">
    <w:abstractNumId w:val="9"/>
  </w:num>
  <w:num w:numId="5" w16cid:durableId="718823800">
    <w:abstractNumId w:val="1"/>
  </w:num>
  <w:num w:numId="6" w16cid:durableId="533880827">
    <w:abstractNumId w:val="5"/>
  </w:num>
  <w:num w:numId="7" w16cid:durableId="1282223365">
    <w:abstractNumId w:val="7"/>
  </w:num>
  <w:num w:numId="8" w16cid:durableId="1058355768">
    <w:abstractNumId w:val="6"/>
  </w:num>
  <w:num w:numId="9" w16cid:durableId="1943879704">
    <w:abstractNumId w:val="2"/>
  </w:num>
  <w:num w:numId="10" w16cid:durableId="39184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FE"/>
    <w:rsid w:val="000101BC"/>
    <w:rsid w:val="000158E4"/>
    <w:rsid w:val="00027F91"/>
    <w:rsid w:val="00034546"/>
    <w:rsid w:val="00041669"/>
    <w:rsid w:val="000436C5"/>
    <w:rsid w:val="00047EFC"/>
    <w:rsid w:val="000666B7"/>
    <w:rsid w:val="000A40B8"/>
    <w:rsid w:val="000B5DCD"/>
    <w:rsid w:val="000E09A9"/>
    <w:rsid w:val="00142B43"/>
    <w:rsid w:val="00143290"/>
    <w:rsid w:val="00147C02"/>
    <w:rsid w:val="001519FE"/>
    <w:rsid w:val="001D1356"/>
    <w:rsid w:val="001D4E96"/>
    <w:rsid w:val="00217D90"/>
    <w:rsid w:val="002525F4"/>
    <w:rsid w:val="00273AA0"/>
    <w:rsid w:val="002D2368"/>
    <w:rsid w:val="00320517"/>
    <w:rsid w:val="00324E34"/>
    <w:rsid w:val="00337DB9"/>
    <w:rsid w:val="003745C9"/>
    <w:rsid w:val="0038093B"/>
    <w:rsid w:val="00384F32"/>
    <w:rsid w:val="00387BB3"/>
    <w:rsid w:val="003A0761"/>
    <w:rsid w:val="003C1B75"/>
    <w:rsid w:val="0040357D"/>
    <w:rsid w:val="00467403"/>
    <w:rsid w:val="004756BB"/>
    <w:rsid w:val="00481784"/>
    <w:rsid w:val="00483CE8"/>
    <w:rsid w:val="00484451"/>
    <w:rsid w:val="004A2944"/>
    <w:rsid w:val="004A4674"/>
    <w:rsid w:val="004B6660"/>
    <w:rsid w:val="004D00D2"/>
    <w:rsid w:val="004D2BA2"/>
    <w:rsid w:val="00513499"/>
    <w:rsid w:val="005175DA"/>
    <w:rsid w:val="00523796"/>
    <w:rsid w:val="00523DB6"/>
    <w:rsid w:val="0059582F"/>
    <w:rsid w:val="005A2239"/>
    <w:rsid w:val="005B3FA2"/>
    <w:rsid w:val="005C48A4"/>
    <w:rsid w:val="0060130C"/>
    <w:rsid w:val="006230E8"/>
    <w:rsid w:val="00650F86"/>
    <w:rsid w:val="006576CB"/>
    <w:rsid w:val="00662850"/>
    <w:rsid w:val="00665837"/>
    <w:rsid w:val="00675A8B"/>
    <w:rsid w:val="00685170"/>
    <w:rsid w:val="00687B6F"/>
    <w:rsid w:val="006A33C2"/>
    <w:rsid w:val="006B5602"/>
    <w:rsid w:val="00714924"/>
    <w:rsid w:val="00771A29"/>
    <w:rsid w:val="007A08B3"/>
    <w:rsid w:val="007A3743"/>
    <w:rsid w:val="007A4CA1"/>
    <w:rsid w:val="007B0C7A"/>
    <w:rsid w:val="007B4161"/>
    <w:rsid w:val="007C36C3"/>
    <w:rsid w:val="007D13BA"/>
    <w:rsid w:val="007D17F2"/>
    <w:rsid w:val="007E4A27"/>
    <w:rsid w:val="00806677"/>
    <w:rsid w:val="0083077F"/>
    <w:rsid w:val="0086633F"/>
    <w:rsid w:val="0087357A"/>
    <w:rsid w:val="00895AB3"/>
    <w:rsid w:val="008E74E1"/>
    <w:rsid w:val="009243D1"/>
    <w:rsid w:val="00934646"/>
    <w:rsid w:val="0093616D"/>
    <w:rsid w:val="009427F6"/>
    <w:rsid w:val="009923BD"/>
    <w:rsid w:val="009B5D7E"/>
    <w:rsid w:val="009C0DFB"/>
    <w:rsid w:val="009D27A7"/>
    <w:rsid w:val="009D3301"/>
    <w:rsid w:val="009E49D2"/>
    <w:rsid w:val="009F7FA1"/>
    <w:rsid w:val="00A07A36"/>
    <w:rsid w:val="00A35B2B"/>
    <w:rsid w:val="00A36535"/>
    <w:rsid w:val="00A417D8"/>
    <w:rsid w:val="00A95ED4"/>
    <w:rsid w:val="00A9758B"/>
    <w:rsid w:val="00AA2C38"/>
    <w:rsid w:val="00AB1C57"/>
    <w:rsid w:val="00AD6AD5"/>
    <w:rsid w:val="00AF52B6"/>
    <w:rsid w:val="00B273C9"/>
    <w:rsid w:val="00B47172"/>
    <w:rsid w:val="00BE0E85"/>
    <w:rsid w:val="00C07B05"/>
    <w:rsid w:val="00C100FD"/>
    <w:rsid w:val="00C173EB"/>
    <w:rsid w:val="00C479D0"/>
    <w:rsid w:val="00C50E60"/>
    <w:rsid w:val="00C60158"/>
    <w:rsid w:val="00C60D3B"/>
    <w:rsid w:val="00C622A0"/>
    <w:rsid w:val="00C97384"/>
    <w:rsid w:val="00D03492"/>
    <w:rsid w:val="00D132AC"/>
    <w:rsid w:val="00D6375F"/>
    <w:rsid w:val="00D7694C"/>
    <w:rsid w:val="00D86BF9"/>
    <w:rsid w:val="00DA1D6E"/>
    <w:rsid w:val="00DB04E1"/>
    <w:rsid w:val="00DB4176"/>
    <w:rsid w:val="00DF6231"/>
    <w:rsid w:val="00E32753"/>
    <w:rsid w:val="00E53FE7"/>
    <w:rsid w:val="00E636A6"/>
    <w:rsid w:val="00E97E0F"/>
    <w:rsid w:val="00EC11F6"/>
    <w:rsid w:val="00EC34B3"/>
    <w:rsid w:val="00ED5F68"/>
    <w:rsid w:val="00ED7EAF"/>
    <w:rsid w:val="00EE040F"/>
    <w:rsid w:val="00F155E3"/>
    <w:rsid w:val="00F42D6F"/>
    <w:rsid w:val="00F46D1D"/>
    <w:rsid w:val="00F5013D"/>
    <w:rsid w:val="00F81F26"/>
    <w:rsid w:val="00F87533"/>
    <w:rsid w:val="00F95C08"/>
    <w:rsid w:val="00FA6AFA"/>
    <w:rsid w:val="00FC10FA"/>
    <w:rsid w:val="00F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AAA57"/>
  <w15:docId w15:val="{BAA6AA71-6401-44FC-A90C-7F000AC9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before="3"/>
      <w:ind w:left="300"/>
      <w:jc w:val="both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95"/>
      <w:ind w:left="300" w:right="41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71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4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38"/>
      <w:ind w:left="300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60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20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37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DB9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37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DB9"/>
    <w:rPr>
      <w:rFonts w:ascii="Calibri" w:eastAsia="Calibri" w:hAnsi="Calibri" w:cs="Calibri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403"/>
    <w:rPr>
      <w:rFonts w:asciiTheme="majorHAnsi" w:eastAsiaTheme="majorEastAsia" w:hAnsiTheme="majorHAnsi" w:cstheme="majorBidi"/>
      <w:color w:val="365F91" w:themeColor="accent1" w:themeShade="BF"/>
      <w:lang w:val="ro-RO"/>
    </w:rPr>
  </w:style>
  <w:style w:type="character" w:styleId="Hyperlink">
    <w:name w:val="Hyperlink"/>
    <w:basedOn w:val="DefaultParagraphFont"/>
    <w:uiPriority w:val="99"/>
    <w:unhideWhenUsed/>
    <w:rsid w:val="00FC2D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DC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745C9"/>
    <w:rPr>
      <w:rFonts w:ascii="Calibri" w:eastAsia="Calibri" w:hAnsi="Calibri" w:cs="Calibri"/>
      <w:lang w:val="ro-RO"/>
    </w:rPr>
  </w:style>
  <w:style w:type="paragraph" w:styleId="Revision">
    <w:name w:val="Revision"/>
    <w:hidden/>
    <w:uiPriority w:val="99"/>
    <w:semiHidden/>
    <w:rsid w:val="009E49D2"/>
    <w:pPr>
      <w:widowControl/>
      <w:autoSpaceDE/>
      <w:autoSpaceDN/>
    </w:pPr>
    <w:rPr>
      <w:rFonts w:ascii="Calibri" w:eastAsia="Calibri" w:hAnsi="Calibri" w:cs="Calibri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EE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0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40F"/>
    <w:rPr>
      <w:rFonts w:ascii="Calibri" w:eastAsia="Calibri" w:hAnsi="Calibri" w:cs="Calibri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0F"/>
    <w:rPr>
      <w:rFonts w:ascii="Calibri" w:eastAsia="Calibri" w:hAnsi="Calibri" w:cs="Calibri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13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4440B-B758-4BB1-90C8-6AB6E2F6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Varmari</dc:creator>
  <cp:lastModifiedBy>Marina Tabarna</cp:lastModifiedBy>
  <cp:revision>4</cp:revision>
  <cp:lastPrinted>2023-05-29T11:32:00Z</cp:lastPrinted>
  <dcterms:created xsi:type="dcterms:W3CDTF">2023-05-29T11:35:00Z</dcterms:created>
  <dcterms:modified xsi:type="dcterms:W3CDTF">2023-05-29T11:36:00Z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2023-05-11T00:00:00Z</vt:filetime>
  </property>
  <property fmtid="{D5CDD505-2E9C-101B-9397-08002B2CF9AE}" pid="5" name="GrammarlyDocumentId">
    <vt:lpwstr>e42c70c67c6ed180c997b46aaf91326cf478d6faf5c54fb0c765d889b1a53efe</vt:lpwstr>
  </property>
</Properties>
</file>